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62553">
      <w:pPr>
        <w:pStyle w:val="1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5A57AD16">
      <w:pPr>
        <w:pStyle w:val="13"/>
        <w:ind w:left="0" w:right="142"/>
        <w:jc w:val="both"/>
        <w:rPr>
          <w:rFonts w:ascii="Times New Roman"/>
          <w:sz w:val="20"/>
        </w:rPr>
      </w:pPr>
    </w:p>
    <w:p w14:paraId="714BB3B5">
      <w:pPr>
        <w:pStyle w:val="13"/>
        <w:ind w:left="0" w:right="142"/>
        <w:jc w:val="both"/>
        <w:rPr>
          <w:rFonts w:ascii="Times New Roman"/>
          <w:sz w:val="20"/>
        </w:rPr>
      </w:pPr>
    </w:p>
    <w:p w14:paraId="296F7B5B">
      <w:pPr>
        <w:pStyle w:val="13"/>
        <w:ind w:left="0" w:right="142"/>
        <w:jc w:val="both"/>
        <w:rPr>
          <w:rFonts w:ascii="Times New Roman"/>
          <w:sz w:val="20"/>
        </w:rPr>
      </w:pPr>
    </w:p>
    <w:p w14:paraId="0D6ABE8D">
      <w:pPr>
        <w:pStyle w:val="13"/>
        <w:ind w:left="0" w:right="142"/>
        <w:jc w:val="both"/>
        <w:rPr>
          <w:rFonts w:ascii="Times New Roman"/>
          <w:sz w:val="20"/>
        </w:rPr>
      </w:pPr>
    </w:p>
    <w:p w14:paraId="374209F2">
      <w:pPr>
        <w:pStyle w:val="13"/>
        <w:ind w:left="0" w:right="142"/>
        <w:jc w:val="both"/>
        <w:rPr>
          <w:rFonts w:ascii="Times New Roman"/>
          <w:sz w:val="20"/>
        </w:rPr>
      </w:pPr>
    </w:p>
    <w:p w14:paraId="36EDE315">
      <w:pPr>
        <w:pStyle w:val="13"/>
        <w:ind w:left="0" w:right="142"/>
        <w:jc w:val="both"/>
        <w:rPr>
          <w:rFonts w:ascii="Times New Roman"/>
          <w:sz w:val="20"/>
        </w:rPr>
      </w:pPr>
    </w:p>
    <w:p w14:paraId="7FAF8525">
      <w:pPr>
        <w:pStyle w:val="13"/>
        <w:ind w:left="0" w:right="142"/>
        <w:jc w:val="both"/>
        <w:rPr>
          <w:rFonts w:ascii="Times New Roman"/>
          <w:sz w:val="20"/>
        </w:rPr>
      </w:pPr>
    </w:p>
    <w:p w14:paraId="745A5A66">
      <w:pPr>
        <w:pStyle w:val="13"/>
        <w:ind w:left="0" w:right="142"/>
        <w:jc w:val="both"/>
        <w:rPr>
          <w:rFonts w:ascii="Times New Roman"/>
          <w:sz w:val="20"/>
        </w:rPr>
      </w:pPr>
    </w:p>
    <w:p w14:paraId="568BDF3E">
      <w:pPr>
        <w:pStyle w:val="13"/>
        <w:ind w:left="0" w:right="142"/>
        <w:jc w:val="both"/>
        <w:rPr>
          <w:rFonts w:ascii="Times New Roman"/>
          <w:sz w:val="20"/>
        </w:rPr>
      </w:pPr>
    </w:p>
    <w:p w14:paraId="2C00E131">
      <w:pPr>
        <w:pStyle w:val="13"/>
        <w:ind w:left="0" w:right="142"/>
        <w:jc w:val="both"/>
        <w:rPr>
          <w:rFonts w:ascii="Times New Roman"/>
          <w:sz w:val="20"/>
        </w:rPr>
      </w:pPr>
    </w:p>
    <w:p w14:paraId="224948DF">
      <w:pPr>
        <w:pStyle w:val="13"/>
        <w:ind w:left="0" w:right="142"/>
        <w:jc w:val="both"/>
        <w:rPr>
          <w:rFonts w:ascii="Times New Roman"/>
          <w:sz w:val="20"/>
        </w:rPr>
      </w:pPr>
    </w:p>
    <w:p w14:paraId="107A340A">
      <w:pPr>
        <w:pStyle w:val="13"/>
        <w:spacing w:before="6"/>
        <w:ind w:left="0" w:right="142"/>
        <w:jc w:val="both"/>
        <w:rPr>
          <w:rFonts w:ascii="Times New Roman"/>
          <w:sz w:val="13"/>
        </w:rPr>
      </w:pPr>
    </w:p>
    <w:p w14:paraId="34B1BD28">
      <w:pPr>
        <w:pStyle w:val="1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38238B8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2D947AC4">
                  <w:pPr>
                    <w:pStyle w:val="1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457BB52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77CF5A0A">
      <w:pPr>
        <w:pStyle w:val="13"/>
        <w:ind w:left="0" w:right="142"/>
        <w:jc w:val="both"/>
        <w:rPr>
          <w:rFonts w:ascii="Times New Roman"/>
          <w:sz w:val="20"/>
        </w:rPr>
      </w:pPr>
    </w:p>
    <w:p w14:paraId="27B2E13A">
      <w:pPr>
        <w:pStyle w:val="13"/>
        <w:ind w:left="0" w:right="142"/>
        <w:jc w:val="both"/>
        <w:rPr>
          <w:rFonts w:ascii="Times New Roman"/>
          <w:sz w:val="20"/>
        </w:rPr>
      </w:pPr>
    </w:p>
    <w:p w14:paraId="77DF5049">
      <w:pPr>
        <w:pStyle w:val="1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D9F7312">
      <w:pPr>
        <w:pStyle w:val="13"/>
        <w:ind w:left="0" w:right="142"/>
        <w:jc w:val="both"/>
        <w:rPr>
          <w:rFonts w:ascii="Times New Roman"/>
          <w:sz w:val="20"/>
        </w:rPr>
      </w:pPr>
    </w:p>
    <w:p w14:paraId="2F20D60A">
      <w:pPr>
        <w:pStyle w:val="13"/>
        <w:spacing w:before="6"/>
        <w:ind w:left="0" w:right="142"/>
        <w:jc w:val="both"/>
        <w:rPr>
          <w:rFonts w:ascii="Times New Roman"/>
          <w:sz w:val="17"/>
        </w:rPr>
      </w:pPr>
    </w:p>
    <w:p w14:paraId="62498422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>
        <w:rPr>
          <w:rFonts w:hint="default"/>
          <w:color w:val="001F5F"/>
          <w:sz w:val="28"/>
          <w:lang w:val="ru-RU"/>
        </w:rPr>
        <w:t>4</w:t>
      </w:r>
      <w:r>
        <w:rPr>
          <w:color w:val="001F5F"/>
          <w:sz w:val="28"/>
        </w:rPr>
        <w:t xml:space="preserve"> июня 2024 00:00 – 1</w:t>
      </w:r>
      <w:r>
        <w:rPr>
          <w:rFonts w:hint="default"/>
          <w:color w:val="001F5F"/>
          <w:sz w:val="28"/>
          <w:lang w:val="ru-RU"/>
        </w:rPr>
        <w:t>4</w:t>
      </w:r>
      <w:r>
        <w:rPr>
          <w:color w:val="001F5F"/>
          <w:sz w:val="28"/>
        </w:rPr>
        <w:t xml:space="preserve"> июня 2024 23:59</w:t>
      </w:r>
    </w:p>
    <w:p w14:paraId="7DFFB82A">
      <w:pPr>
        <w:ind w:right="142"/>
        <w:jc w:val="both"/>
        <w:rPr>
          <w:sz w:val="2"/>
          <w:szCs w:val="24"/>
        </w:rPr>
      </w:pPr>
    </w:p>
    <w:p w14:paraId="4FCDC989">
      <w:pPr>
        <w:pStyle w:val="13"/>
        <w:spacing w:before="12"/>
        <w:ind w:left="0" w:right="142"/>
        <w:jc w:val="both"/>
        <w:rPr>
          <w:sz w:val="2"/>
        </w:rPr>
      </w:pPr>
    </w:p>
    <w:p w14:paraId="0CE7C9E7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14:paraId="1477834A">
      <w:pPr>
        <w:pStyle w:val="4"/>
        <w:ind w:right="142"/>
        <w:jc w:val="both"/>
      </w:pPr>
      <w:r>
        <w:t>Мониторинг средств массовой информации и официальных сайтов органов местного самоуправления</w:t>
      </w:r>
    </w:p>
    <w:p w14:paraId="0A7F731D">
      <w:pPr>
        <w:pStyle w:val="13"/>
        <w:spacing w:before="8"/>
        <w:ind w:left="0"/>
        <w:jc w:val="both"/>
        <w:rPr>
          <w:sz w:val="2"/>
        </w:rPr>
      </w:pPr>
    </w:p>
    <w:p w14:paraId="3A8ECE3B">
      <w:pPr>
        <w:pStyle w:val="4"/>
        <w:jc w:val="both"/>
      </w:pPr>
      <w:r>
        <w:t>Для огнеборцев нет препятствий</w:t>
      </w:r>
    </w:p>
    <w:p w14:paraId="08915677">
      <w:pPr>
        <w:pStyle w:val="13"/>
        <w:ind w:right="144"/>
        <w:jc w:val="both"/>
      </w:pPr>
      <w:r>
        <w:t xml:space="preserve">В Минусинском районе на базе 6-го Пожарно-спасательного отряда МЧС России по Красноярскому краю прошло Открытое первенство по пожарно-спасательному спорту среди подразделений Южной группы оперативного реагирования. </w:t>
      </w:r>
    </w:p>
    <w:p w14:paraId="6342F12A">
      <w:pPr>
        <w:pStyle w:val="28"/>
        <w:jc w:val="both"/>
      </w:pPr>
      <w:r>
        <w:fldChar w:fldCharType="begin"/>
      </w:r>
      <w:r>
        <w:instrText xml:space="preserve"> HYPERLINK "https://vtruda.ru/news/dlya-ogneborczev-net-prepyatstvij/" </w:instrText>
      </w:r>
      <w:r>
        <w:fldChar w:fldCharType="separate"/>
      </w:r>
      <w:r>
        <w:rPr>
          <w:rStyle w:val="9"/>
        </w:rPr>
        <w:t>Власть труда</w:t>
      </w:r>
      <w:r>
        <w:rPr>
          <w:rStyle w:val="9"/>
        </w:rPr>
        <w:fldChar w:fldCharType="end"/>
      </w:r>
    </w:p>
    <w:p w14:paraId="3608C024">
      <w:pPr>
        <w:pStyle w:val="13"/>
        <w:spacing w:before="8"/>
        <w:ind w:left="0"/>
        <w:jc w:val="both"/>
        <w:rPr>
          <w:sz w:val="20"/>
        </w:rPr>
      </w:pPr>
    </w:p>
    <w:p w14:paraId="38E13F46">
      <w:pPr>
        <w:pStyle w:val="4"/>
        <w:jc w:val="both"/>
      </w:pPr>
      <w:r>
        <w:t>В Красноярском крае продолжается проведение противопожарных рейдов</w:t>
      </w:r>
    </w:p>
    <w:p w14:paraId="5E99D78A">
      <w:pPr>
        <w:pStyle w:val="13"/>
        <w:ind w:right="144"/>
        <w:jc w:val="both"/>
      </w:pPr>
      <w:r>
        <w:t xml:space="preserve">С начала текущего года в Красноярском крае зафиксировано порядка 480 ландшафтных пожаров на общей площади свыше 5,7 тысячи га. За выжигание сухой травянистой растительности, а также за несвоевременную уборку мусора, покос травы возбуждено более 670 дел об административных правонарушениях. </w:t>
      </w:r>
    </w:p>
    <w:p w14:paraId="53B34DF0">
      <w:pPr>
        <w:pStyle w:val="28"/>
        <w:jc w:val="both"/>
      </w:pPr>
      <w:r>
        <w:fldChar w:fldCharType="begin"/>
      </w:r>
      <w:r>
        <w:instrText xml:space="preserve"> HYPERLINK "https://achcity.com/novosti/v-achinske-i-krae/v-krasnojarskom-krae-prodolzhaetsja-provedenie-protivopozharnyh-reidov.html" </w:instrText>
      </w:r>
      <w:r>
        <w:fldChar w:fldCharType="separate"/>
      </w:r>
      <w:r>
        <w:rPr>
          <w:rStyle w:val="9"/>
        </w:rPr>
        <w:t>Медиапортал Ачинск.рф</w:t>
      </w:r>
      <w:r>
        <w:rPr>
          <w:rStyle w:val="9"/>
        </w:rPr>
        <w:fldChar w:fldCharType="end"/>
      </w:r>
    </w:p>
    <w:p w14:paraId="49C6A8F9">
      <w:pPr>
        <w:pStyle w:val="13"/>
        <w:spacing w:before="8"/>
        <w:ind w:left="0"/>
        <w:jc w:val="both"/>
        <w:rPr>
          <w:sz w:val="20"/>
        </w:rPr>
      </w:pPr>
    </w:p>
    <w:p w14:paraId="7A2ECC89">
      <w:pPr>
        <w:pStyle w:val="4"/>
        <w:jc w:val="both"/>
      </w:pPr>
      <w:r>
        <w:t>В Красноярском крае продолжается проведение противопожарных рейдов</w:t>
      </w:r>
    </w:p>
    <w:p w14:paraId="56E95AEE">
      <w:pPr>
        <w:pStyle w:val="13"/>
        <w:ind w:right="144"/>
        <w:jc w:val="both"/>
      </w:pPr>
      <w:r>
        <w:t>Летом инспекторы Государственного пожарного надзора ежедневно, включая выходные и праздничные дни, на всех территориях края проводят рейды, делая особый упор на жителей частного сектора.</w:t>
      </w:r>
    </w:p>
    <w:p w14:paraId="0387B476">
      <w:pPr>
        <w:pStyle w:val="28"/>
        <w:jc w:val="both"/>
      </w:pPr>
      <w:r>
        <w:fldChar w:fldCharType="begin"/>
      </w:r>
      <w:r>
        <w:instrText xml:space="preserve"> HYPERLINK "https://kadet.achinsk.net/novosti/v-achinske-i-krae/v-krasnojarskom-krae-prodolzhaetsja-provedenie-protivopozharnyh-reidov.html" </w:instrText>
      </w:r>
      <w:r>
        <w:fldChar w:fldCharType="separate"/>
      </w:r>
      <w:r>
        <w:rPr>
          <w:rStyle w:val="9"/>
        </w:rPr>
        <w:t>Ачинск РФ</w:t>
      </w:r>
      <w:r>
        <w:rPr>
          <w:rStyle w:val="9"/>
        </w:rPr>
        <w:fldChar w:fldCharType="end"/>
      </w:r>
    </w:p>
    <w:p w14:paraId="49AC3FA5">
      <w:pPr>
        <w:pStyle w:val="13"/>
        <w:spacing w:before="8"/>
        <w:ind w:left="0"/>
        <w:jc w:val="both"/>
        <w:rPr>
          <w:sz w:val="20"/>
        </w:rPr>
      </w:pPr>
    </w:p>
    <w:p w14:paraId="00BB61B4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526F69BA">
      <w:pPr>
        <w:pStyle w:val="13"/>
        <w:ind w:right="144"/>
        <w:jc w:val="both"/>
      </w:pPr>
      <w:r>
        <w:t xml:space="preserve">Статистикой поделились в МЧС. Стало известно, что на территории края произошло 19 возгораний. Обошлось без погибших, был травмирован 1 человек. </w:t>
      </w:r>
    </w:p>
    <w:p w14:paraId="2F93FA0E">
      <w:pPr>
        <w:pStyle w:val="28"/>
        <w:jc w:val="both"/>
      </w:pPr>
      <w:r>
        <w:fldChar w:fldCharType="begin"/>
      </w:r>
      <w:r>
        <w:instrText xml:space="preserve"> HYPERLINK "https://kras.mk.ru/incident/2024/06/14/opublikovana-svodka-proisshestviy-za-sutki-v-krasnoyarskom-krae.html"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7F39ABCB">
      <w:pPr>
        <w:pStyle w:val="13"/>
        <w:spacing w:before="8"/>
        <w:ind w:left="0"/>
        <w:jc w:val="both"/>
        <w:rPr>
          <w:sz w:val="20"/>
        </w:rPr>
      </w:pPr>
    </w:p>
    <w:p w14:paraId="1B2E13EF">
      <w:pPr>
        <w:pStyle w:val="4"/>
        <w:jc w:val="both"/>
      </w:pPr>
      <w:r>
        <w:t>Купание на несанкционированных пляжах запрещено</w:t>
      </w:r>
    </w:p>
    <w:p w14:paraId="23F708AD">
      <w:pPr>
        <w:pStyle w:val="13"/>
        <w:ind w:right="144"/>
        <w:jc w:val="both"/>
      </w:pPr>
      <w:r>
        <w:t xml:space="preserve">Главное управление МЧС России по Красноярскому краю призывает купаться только на официальных пляжах. </w:t>
      </w:r>
    </w:p>
    <w:p w14:paraId="3087C31B">
      <w:pPr>
        <w:pStyle w:val="28"/>
        <w:jc w:val="both"/>
      </w:pPr>
      <w:r>
        <w:fldChar w:fldCharType="begin"/>
      </w:r>
      <w:r>
        <w:instrText xml:space="preserve"> HYPERLINK "http://gazetahot.ru/krasnoyarsk/11429205-kupanie-na-nesankcionirovannyh-plyazhah-zaprescheno.html"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6BD7E757">
      <w:pPr>
        <w:pStyle w:val="13"/>
        <w:spacing w:before="8"/>
        <w:ind w:left="0"/>
        <w:jc w:val="both"/>
        <w:rPr>
          <w:sz w:val="20"/>
        </w:rPr>
      </w:pPr>
    </w:p>
    <w:p w14:paraId="4895D869">
      <w:pPr>
        <w:pStyle w:val="4"/>
        <w:jc w:val="both"/>
      </w:pPr>
      <w:r>
        <w:t>Можно ли жарить шашлыки во время особого противопожарного режима?</w:t>
      </w:r>
    </w:p>
    <w:p w14:paraId="132FFF0C">
      <w:pPr>
        <w:pStyle w:val="13"/>
        <w:ind w:right="144"/>
        <w:jc w:val="both"/>
      </w:pPr>
      <w:r>
        <w:t>В большинстве территорий края (кроме Крайнего севера) действует особый противопожарный режим. Он предполагает ряд запретов, в том числе на посещение лесов и использование открытого огня.</w:t>
      </w:r>
    </w:p>
    <w:p w14:paraId="2857F9FC">
      <w:pPr>
        <w:pStyle w:val="28"/>
        <w:jc w:val="both"/>
      </w:pPr>
      <w:r>
        <w:fldChar w:fldCharType="begin"/>
      </w:r>
      <w:r>
        <w:instrText xml:space="preserve"> HYPERLINK "http://gazetahot.ru/krasnoyarsk/11429216-mozhno-li-zharit-shashlyki-vo-vremya-osobogo-protivopozharnogo-rezhima.html"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2486565E">
      <w:pPr>
        <w:pStyle w:val="13"/>
        <w:spacing w:before="8"/>
        <w:ind w:left="0"/>
        <w:jc w:val="both"/>
        <w:rPr>
          <w:sz w:val="20"/>
        </w:rPr>
      </w:pPr>
    </w:p>
    <w:p w14:paraId="507A56AD">
      <w:pPr>
        <w:pStyle w:val="4"/>
        <w:jc w:val="both"/>
      </w:pPr>
      <w:r>
        <w:t>Студенты академии обеспечивают безопасность красноярцев на общественном пляже</w:t>
      </w:r>
    </w:p>
    <w:p w14:paraId="68E5B27E">
      <w:pPr>
        <w:pStyle w:val="13"/>
        <w:ind w:right="144"/>
        <w:jc w:val="both"/>
      </w:pPr>
      <w:r>
        <w:t xml:space="preserve">С начала купального сезона обучающиеся Сибирской пожарно-спасательной академии ГПС МЧС России приступили к профилактической работе для обеспечения безопасности граждан во время отдыха на водных объектах, охраны их жизни и здоровья. </w:t>
      </w:r>
    </w:p>
    <w:p w14:paraId="11244473">
      <w:pPr>
        <w:pStyle w:val="28"/>
        <w:jc w:val="both"/>
      </w:pPr>
      <w:r>
        <w:fldChar w:fldCharType="begin"/>
      </w:r>
      <w:r>
        <w:instrText xml:space="preserve"> HYPERLINK "https://sibpsa.ru/studenty-akademii-obespechivayut-bezopasnost-krasnoyarczev-na-obshhestvennom-plyazhe/"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09763084">
      <w:pPr>
        <w:pStyle w:val="13"/>
        <w:spacing w:before="8"/>
        <w:ind w:left="0"/>
        <w:jc w:val="both"/>
        <w:rPr>
          <w:sz w:val="20"/>
        </w:rPr>
      </w:pPr>
    </w:p>
    <w:p w14:paraId="72482CCA">
      <w:pPr>
        <w:pStyle w:val="4"/>
        <w:jc w:val="both"/>
      </w:pPr>
      <w:r>
        <w:t>Анализ оперативной обстановки на 14.06.2024</w:t>
      </w:r>
    </w:p>
    <w:p w14:paraId="30B03249">
      <w:pPr>
        <w:pStyle w:val="13"/>
        <w:ind w:right="144"/>
        <w:jc w:val="both"/>
      </w:pPr>
      <w:r>
        <w:t xml:space="preserve">Анализ оперативной обстановки на территории Красноярского края по состоянию на 14.06.2024 </w:t>
      </w:r>
    </w:p>
    <w:p w14:paraId="4A5A8CFC">
      <w:pPr>
        <w:pStyle w:val="28"/>
        <w:jc w:val="both"/>
      </w:pPr>
      <w:r>
        <w:fldChar w:fldCharType="begin"/>
      </w:r>
      <w:r>
        <w:instrText xml:space="preserve"> HYPERLINK "https://achinsk-gid.ru/news/region/analiz-operativnoy-obstanovki-na-14-06-2024.htm" </w:instrText>
      </w:r>
      <w:r>
        <w:fldChar w:fldCharType="separate"/>
      </w:r>
      <w:r>
        <w:rPr>
          <w:rStyle w:val="9"/>
        </w:rPr>
        <w:t>Гид Ачинска</w:t>
      </w:r>
      <w:r>
        <w:rPr>
          <w:rStyle w:val="9"/>
        </w:rPr>
        <w:fldChar w:fldCharType="end"/>
      </w:r>
    </w:p>
    <w:p w14:paraId="300BAFF3">
      <w:pPr>
        <w:pStyle w:val="13"/>
        <w:spacing w:before="8"/>
        <w:ind w:left="0"/>
        <w:jc w:val="both"/>
        <w:rPr>
          <w:sz w:val="20"/>
        </w:rPr>
      </w:pPr>
    </w:p>
    <w:p w14:paraId="63FFD9FF">
      <w:pPr>
        <w:pStyle w:val="13"/>
        <w:spacing w:before="8"/>
        <w:ind w:left="0"/>
        <w:jc w:val="both"/>
        <w:rPr>
          <w:sz w:val="20"/>
        </w:rPr>
      </w:pPr>
    </w:p>
    <w:p w14:paraId="5B9972D6">
      <w:pPr>
        <w:pStyle w:val="4"/>
        <w:jc w:val="both"/>
      </w:pPr>
      <w:r>
        <w:t>МЧС объявило экстренное предупреждение о возможном ЧС из-за жары на юге и в центральных районах края</w:t>
      </w:r>
    </w:p>
    <w:p w14:paraId="6E5793F8">
      <w:pPr>
        <w:pStyle w:val="13"/>
        <w:ind w:right="144"/>
        <w:jc w:val="both"/>
      </w:pPr>
      <w:r>
        <w:t>МЧС России объявило экстренное предупреждение о возможном ЧС, ссылаясь на метеорологические ФГБУ "Среднесибирское управление по гидрометеорологии и мониторингу окружающей среды" от 14 июня.</w:t>
      </w:r>
    </w:p>
    <w:p w14:paraId="56D1D804">
      <w:pPr>
        <w:pStyle w:val="28"/>
        <w:jc w:val="both"/>
      </w:pPr>
      <w:r>
        <w:fldChar w:fldCharType="begin"/>
      </w:r>
      <w:r>
        <w:instrText xml:space="preserve"> HYPERLINK "https://zapad24.ru/news/territory/106635-mchs-rossii-objavilo-jekstrennoe-preduprezhdenie-o-verojatnosti-chs-iz-za-zhary-na.html" </w:instrText>
      </w:r>
      <w:r>
        <w:fldChar w:fldCharType="separate"/>
      </w:r>
      <w:r>
        <w:rPr>
          <w:rStyle w:val="9"/>
        </w:rPr>
        <w:t>ИА Запад24</w:t>
      </w:r>
      <w:r>
        <w:rPr>
          <w:rStyle w:val="9"/>
        </w:rPr>
        <w:fldChar w:fldCharType="end"/>
      </w:r>
    </w:p>
    <w:p w14:paraId="32C0A9CC">
      <w:pPr>
        <w:pStyle w:val="13"/>
        <w:spacing w:before="8"/>
        <w:ind w:left="0"/>
        <w:jc w:val="both"/>
        <w:rPr>
          <w:sz w:val="20"/>
        </w:rPr>
      </w:pPr>
    </w:p>
    <w:p w14:paraId="24EED9DD">
      <w:pPr>
        <w:pStyle w:val="4"/>
        <w:jc w:val="both"/>
      </w:pPr>
      <w:r>
        <w:t>Разработки академии нашли практическое применение на совместных учениях сил РСЧС и войсковой части предприятия ПАО «Газпром»</w:t>
      </w:r>
    </w:p>
    <w:p w14:paraId="501CF8CE">
      <w:pPr>
        <w:pStyle w:val="13"/>
        <w:ind w:right="144"/>
        <w:jc w:val="both"/>
        <w:rPr>
          <w:rFonts w:hint="default"/>
          <w:lang w:val="ru-RU"/>
        </w:rPr>
      </w:pPr>
      <w:r>
        <w:t xml:space="preserve">Специалисты Сибирской пожарно-спасательной академии ГПС МЧС России приняли участи в итоговом комплексном учении органов управления и сил </w:t>
      </w:r>
      <w:r>
        <w:rPr>
          <w:rFonts w:hint="default"/>
          <w:lang w:val="ru-RU"/>
        </w:rPr>
        <w:t>...</w:t>
      </w:r>
    </w:p>
    <w:p w14:paraId="3345E029">
      <w:pPr>
        <w:pStyle w:val="28"/>
        <w:jc w:val="both"/>
      </w:pPr>
      <w:r>
        <w:fldChar w:fldCharType="begin"/>
      </w:r>
      <w:r>
        <w:instrText xml:space="preserve"> HYPERLINK "https://sibpsa.ru/razrabotki-akademii-nashli-prakticheskoe-primenenie-na-sovmestnyh-ucheniyah-sil-rschs-i-vojskovoj-chasti-predpriyatiya-pao-gazprom/"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24F07EDD">
      <w:pPr>
        <w:pStyle w:val="13"/>
        <w:spacing w:before="8"/>
        <w:ind w:left="0"/>
        <w:jc w:val="both"/>
        <w:rPr>
          <w:sz w:val="20"/>
        </w:rPr>
      </w:pPr>
    </w:p>
    <w:p w14:paraId="53DA051F">
      <w:pPr>
        <w:pStyle w:val="4"/>
        <w:jc w:val="both"/>
      </w:pPr>
      <w:r>
        <w:t>Красноярцам рассказали, как не получить тепловой удар в сильную жару</w:t>
      </w:r>
    </w:p>
    <w:p w14:paraId="40BC9732">
      <w:pPr>
        <w:pStyle w:val="13"/>
        <w:ind w:right="144"/>
        <w:jc w:val="both"/>
      </w:pPr>
      <w:r>
        <w:t xml:space="preserve">Спасатели дали жителям Красноярска несколько советов о том, как избежать теплового удара в сильную жару. По словам сотрудников МЧС, признаками перегревания могут стать: покраснение кожи, сухость слизистых, сильная жажда. </w:t>
      </w:r>
    </w:p>
    <w:p w14:paraId="279B4970">
      <w:pPr>
        <w:pStyle w:val="28"/>
        <w:jc w:val="both"/>
      </w:pPr>
      <w:r>
        <w:fldChar w:fldCharType="begin"/>
      </w:r>
      <w:r>
        <w:instrText xml:space="preserve"> HYPERLINK "https://gornovosti.ru/news/117398/" </w:instrText>
      </w:r>
      <w:r>
        <w:fldChar w:fldCharType="separate"/>
      </w:r>
      <w:r>
        <w:rPr>
          <w:rStyle w:val="9"/>
        </w:rPr>
        <w:t>Gornovosti.ru</w:t>
      </w:r>
      <w:r>
        <w:rPr>
          <w:rStyle w:val="9"/>
        </w:rPr>
        <w:fldChar w:fldCharType="end"/>
      </w:r>
    </w:p>
    <w:p w14:paraId="7B35869E">
      <w:pPr>
        <w:pStyle w:val="13"/>
        <w:spacing w:before="8"/>
        <w:ind w:left="0"/>
        <w:jc w:val="both"/>
        <w:rPr>
          <w:sz w:val="20"/>
        </w:rPr>
      </w:pPr>
    </w:p>
    <w:p w14:paraId="7F2CCF1F">
      <w:pPr>
        <w:pStyle w:val="4"/>
        <w:jc w:val="both"/>
      </w:pPr>
      <w:r>
        <w:t>Красноярцам напомнили о штрафах за купание в запрещенных местах</w:t>
      </w:r>
    </w:p>
    <w:p w14:paraId="1C14FBAE">
      <w:pPr>
        <w:pStyle w:val="13"/>
        <w:ind w:right="144"/>
        <w:jc w:val="both"/>
      </w:pPr>
      <w:r>
        <w:t xml:space="preserve">В Главном управлении по ГО, ЧС и ПБ администрации города Красноярска напомнили о размерах административной ответственности за купание в необорудованных для этого местах. Несоблюдение правил безопасного поведения на воде может привести к трагическому исходу. </w:t>
      </w:r>
    </w:p>
    <w:p w14:paraId="69177AC7">
      <w:pPr>
        <w:pStyle w:val="28"/>
        <w:jc w:val="both"/>
      </w:pPr>
      <w:r>
        <w:fldChar w:fldCharType="begin"/>
      </w:r>
      <w:r>
        <w:instrText xml:space="preserve"> HYPERLINK "http://newslab.ru/news/1305860" </w:instrText>
      </w:r>
      <w:r>
        <w:fldChar w:fldCharType="separate"/>
      </w:r>
      <w:r>
        <w:rPr>
          <w:rStyle w:val="9"/>
        </w:rPr>
        <w:t>Newslab.ru</w:t>
      </w:r>
      <w:r>
        <w:rPr>
          <w:rStyle w:val="9"/>
        </w:rPr>
        <w:fldChar w:fldCharType="end"/>
      </w:r>
    </w:p>
    <w:p w14:paraId="46D4C140">
      <w:pPr>
        <w:pStyle w:val="13"/>
        <w:spacing w:before="8"/>
        <w:ind w:left="0"/>
        <w:jc w:val="both"/>
        <w:rPr>
          <w:sz w:val="20"/>
        </w:rPr>
      </w:pPr>
    </w:p>
    <w:p w14:paraId="35DCF779">
      <w:pPr>
        <w:pStyle w:val="4"/>
        <w:jc w:val="both"/>
      </w:pPr>
      <w:r>
        <w:t>В Красноярске на выходных ожидается жара до +33 градусов</w:t>
      </w:r>
    </w:p>
    <w:p w14:paraId="14B26103">
      <w:pPr>
        <w:pStyle w:val="13"/>
        <w:ind w:right="144"/>
        <w:jc w:val="both"/>
      </w:pPr>
      <w:r>
        <w:t xml:space="preserve">В Красноярске на выходных ожидается жара до +33 градусов. По прогнозам синоптиков Среднесибирского УГМС, 15-го и 16 июня в городе будет солнечная погода без осадков. </w:t>
      </w:r>
    </w:p>
    <w:p w14:paraId="149F69A4">
      <w:pPr>
        <w:pStyle w:val="28"/>
        <w:jc w:val="both"/>
      </w:pPr>
      <w:r>
        <w:fldChar w:fldCharType="begin"/>
      </w:r>
      <w:r>
        <w:instrText xml:space="preserve"> HYPERLINK "https://krsk.aif.ru/society/v-krasnoyarske-na-vyhodnyh-ozhidaetsya-zhara-do-33-gradusov"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367A0200">
      <w:pPr>
        <w:pStyle w:val="13"/>
        <w:spacing w:before="8"/>
        <w:ind w:left="0"/>
        <w:jc w:val="both"/>
        <w:rPr>
          <w:sz w:val="20"/>
        </w:rPr>
      </w:pPr>
    </w:p>
    <w:p w14:paraId="57076271">
      <w:pPr>
        <w:pStyle w:val="4"/>
        <w:jc w:val="both"/>
      </w:pPr>
      <w:r>
        <w:t>До 5 новых спасательных центров вдоль Севморпути - к 2028 году</w:t>
      </w:r>
    </w:p>
    <w:p w14:paraId="756692E3">
      <w:pPr>
        <w:pStyle w:val="13"/>
        <w:ind w:right="144"/>
        <w:jc w:val="both"/>
      </w:pPr>
      <w:r>
        <w:t xml:space="preserve">МЧС планирует построить четыре новых арктических комплексных аварийно-спасательных центров вдоль Севморпути к 2028 году. Также в проработке находится вопрос создания подобной инфраструктуры близ села Хатанга Красноярского края. </w:t>
      </w:r>
    </w:p>
    <w:p w14:paraId="776C10D0">
      <w:pPr>
        <w:pStyle w:val="28"/>
        <w:jc w:val="both"/>
      </w:pPr>
      <w:r>
        <w:fldChar w:fldCharType="begin"/>
      </w:r>
      <w:r>
        <w:instrText xml:space="preserve"> HYPERLINK "http://morvesti.ru/news/1679/109728/" </w:instrText>
      </w:r>
      <w:r>
        <w:fldChar w:fldCharType="separate"/>
      </w:r>
      <w:r>
        <w:rPr>
          <w:rStyle w:val="9"/>
        </w:rPr>
        <w:t>Морские вести России</w:t>
      </w:r>
      <w:r>
        <w:rPr>
          <w:rStyle w:val="9"/>
        </w:rPr>
        <w:fldChar w:fldCharType="end"/>
      </w:r>
    </w:p>
    <w:p w14:paraId="043ED510">
      <w:pPr>
        <w:pStyle w:val="13"/>
        <w:jc w:val="both"/>
      </w:pPr>
    </w:p>
    <w:p w14:paraId="15896FCD">
      <w:pPr>
        <w:pStyle w:val="13"/>
        <w:jc w:val="both"/>
      </w:pPr>
    </w:p>
    <w:p w14:paraId="40EA9B31">
      <w:pPr>
        <w:pStyle w:val="13"/>
        <w:jc w:val="both"/>
      </w:pPr>
    </w:p>
    <w:p w14:paraId="41EBA7C4">
      <w:pPr>
        <w:pStyle w:val="13"/>
        <w:jc w:val="both"/>
      </w:pPr>
    </w:p>
    <w:p w14:paraId="4FC94345">
      <w:pPr>
        <w:pStyle w:val="28"/>
        <w:ind w:left="0" w:firstLine="130"/>
        <w:jc w:val="both"/>
        <w:rPr>
          <w:b/>
          <w:color w:val="auto"/>
          <w:u w:val="none"/>
        </w:rPr>
      </w:pPr>
      <w:r>
        <w:rPr>
          <w:b/>
          <w:color w:val="auto"/>
          <w:u w:val="none"/>
        </w:rPr>
        <w:t>Мониторинг социальных сетей и телеграм-каналов</w:t>
      </w:r>
    </w:p>
    <w:p w14:paraId="01D6D796">
      <w:pPr>
        <w:pStyle w:val="13"/>
        <w:jc w:val="both"/>
        <w:rPr>
          <w:sz w:val="10"/>
        </w:rPr>
      </w:pPr>
    </w:p>
    <w:p w14:paraId="37F09D5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"Идринский Вестник", 1 194 подписчика</w:t>
      </w:r>
    </w:p>
    <w:p w14:paraId="1DFBF44A">
      <w:pPr>
        <w:pStyle w:val="1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преимущественно без осадков. </w:t>
      </w:r>
    </w:p>
    <w:p w14:paraId="1B3665D7">
      <w:pPr>
        <w:pStyle w:val="28"/>
        <w:jc w:val="both"/>
      </w:pPr>
      <w:r>
        <w:fldChar w:fldCharType="begin"/>
      </w:r>
      <w:r>
        <w:instrText xml:space="preserve"> HYPERLINK "https://vk.com/wall-188461313_12316"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73BEAC1">
      <w:pPr>
        <w:pStyle w:val="13"/>
        <w:spacing w:before="8"/>
        <w:ind w:left="0"/>
        <w:jc w:val="both"/>
        <w:rPr>
          <w:sz w:val="20"/>
        </w:rPr>
      </w:pPr>
    </w:p>
    <w:p w14:paraId="404F904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Кежемского района, 208 подписчиков</w:t>
      </w:r>
    </w:p>
    <w:p w14:paraId="558E0587">
      <w:pPr>
        <w:pStyle w:val="28"/>
        <w:jc w:val="both"/>
      </w:pPr>
      <w:r>
        <w:fldChar w:fldCharType="begin"/>
      </w:r>
      <w:r>
        <w:instrText xml:space="preserve"> HYPERLINK "https://vk.com/wall-215843296_1633"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0BE5DE0">
      <w:pPr>
        <w:pStyle w:val="13"/>
        <w:spacing w:before="8"/>
        <w:ind w:left="0"/>
        <w:jc w:val="both"/>
        <w:rPr>
          <w:sz w:val="20"/>
        </w:rPr>
      </w:pPr>
    </w:p>
    <w:p w14:paraId="783FA41C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Новоселовский сельсовет, 553 подписчика</w:t>
      </w:r>
    </w:p>
    <w:p w14:paraId="42040219">
      <w:pPr>
        <w:pStyle w:val="1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МЧС России по Красноярскому краю. </w:t>
      </w:r>
    </w:p>
    <w:p w14:paraId="6D1EAAA5">
      <w:pPr>
        <w:pStyle w:val="28"/>
        <w:jc w:val="both"/>
      </w:pPr>
      <w:r>
        <w:fldChar w:fldCharType="begin"/>
      </w:r>
      <w:r>
        <w:instrText xml:space="preserve"> HYPERLINK "https://vk.com/wall-187428591_2438"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BF69FD9">
      <w:pPr>
        <w:pStyle w:val="13"/>
        <w:spacing w:before="8"/>
        <w:ind w:left="0"/>
        <w:jc w:val="both"/>
        <w:rPr>
          <w:sz w:val="20"/>
        </w:rPr>
      </w:pPr>
    </w:p>
    <w:p w14:paraId="12FE27CD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ЦУР Красноярского края, 9 643 подписчика</w:t>
      </w:r>
    </w:p>
    <w:p w14:paraId="414FC66F">
      <w:pPr>
        <w:pStyle w:val="13"/>
        <w:ind w:right="144"/>
        <w:jc w:val="both"/>
      </w:pPr>
      <w:r>
        <w:t>Читайте, сохраняйте, дополняйте своими советами!</w:t>
      </w:r>
      <w:r>
        <w:rPr>
          <w:rFonts w:hint="default"/>
          <w:lang w:val="ru-RU"/>
        </w:rPr>
        <w:t xml:space="preserve"> </w:t>
      </w:r>
      <w:r>
        <w:t>ГУ МЧС России по Красноярскому краю</w:t>
      </w:r>
    </w:p>
    <w:p w14:paraId="385E8BB3">
      <w:pPr>
        <w:pStyle w:val="28"/>
        <w:jc w:val="both"/>
      </w:pPr>
      <w:r>
        <w:fldChar w:fldCharType="begin"/>
      </w:r>
      <w:r>
        <w:instrText xml:space="preserve"> HYPERLINK "https://vk.com/wall-201762304_7863"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8D6EB50">
      <w:pPr>
        <w:pStyle w:val="13"/>
        <w:spacing w:before="8"/>
        <w:ind w:left="0"/>
        <w:jc w:val="both"/>
        <w:rPr>
          <w:sz w:val="20"/>
        </w:rPr>
      </w:pPr>
    </w:p>
    <w:p w14:paraId="1C67F39D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Лента новостей Красноярска | Новости Красноярска, 5 374 подписчика</w:t>
      </w:r>
    </w:p>
    <w:p w14:paraId="1426D9C8">
      <w:pPr>
        <w:pStyle w:val="13"/>
        <w:ind w:right="144"/>
        <w:jc w:val="both"/>
      </w:pPr>
      <w:r>
        <w:t>Как сделать это безопасно, рассказывает Главный государственный инспектор по маломерным судам Красноярского края Андрей Мурзин.</w:t>
      </w:r>
    </w:p>
    <w:p w14:paraId="4AFA7A97">
      <w:pPr>
        <w:pStyle w:val="28"/>
        <w:jc w:val="both"/>
      </w:pPr>
      <w:r>
        <w:fldChar w:fldCharType="begin"/>
      </w:r>
      <w:r>
        <w:instrText xml:space="preserve"> HYPERLINK "https://vk.com/wall-68039614_66060"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0A0B822">
      <w:pPr>
        <w:pStyle w:val="13"/>
        <w:spacing w:before="8"/>
        <w:ind w:left="0"/>
        <w:jc w:val="both"/>
        <w:rPr>
          <w:sz w:val="20"/>
        </w:rPr>
      </w:pPr>
    </w:p>
    <w:p w14:paraId="4FCD7E5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пожарно - спасательный гарнизон, 136 подписчиков</w:t>
      </w:r>
    </w:p>
    <w:p w14:paraId="7640E24D">
      <w:pPr>
        <w:pStyle w:val="13"/>
        <w:ind w:right="144"/>
        <w:jc w:val="both"/>
      </w:pPr>
      <w:r>
        <w:t>Сотрудники 82 ПСЧ 6 ПСО ФПС ГПС ГУ МЧС России по Красноярскому краю продолжают проводить профилактические рейды в жилом секторе Минусинского района. При проведении рейдов доводят основные правила пожарной</w:t>
      </w:r>
    </w:p>
    <w:p w14:paraId="27D9D0DB">
      <w:pPr>
        <w:pStyle w:val="28"/>
        <w:jc w:val="both"/>
      </w:pPr>
      <w:r>
        <w:fldChar w:fldCharType="begin"/>
      </w:r>
      <w:r>
        <w:instrText xml:space="preserve"> HYPERLINK "https://vk.com/wall-215292893_152"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55853C5">
      <w:pPr>
        <w:pStyle w:val="13"/>
        <w:spacing w:before="8"/>
        <w:ind w:left="0"/>
        <w:jc w:val="both"/>
        <w:rPr>
          <w:sz w:val="20"/>
        </w:rPr>
      </w:pPr>
    </w:p>
    <w:p w14:paraId="681CF9B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"Тасеевский отдел ветеринарии", 184 подписчика</w:t>
      </w:r>
    </w:p>
    <w:p w14:paraId="60AD279E">
      <w:pPr>
        <w:pStyle w:val="13"/>
        <w:ind w:right="144"/>
        <w:jc w:val="both"/>
      </w:pPr>
      <w:r>
        <w:rPr>
          <w:rFonts w:hint="default"/>
          <w:lang w:val="ru-RU"/>
        </w:rPr>
        <w:t>...</w:t>
      </w:r>
      <w:r>
        <w:t>;</w:t>
      </w:r>
      <w:r>
        <w:rPr>
          <w:rFonts w:hint="default"/>
          <w:lang w:val="ru-RU"/>
        </w:rPr>
        <w:t xml:space="preserve"> </w:t>
      </w:r>
      <w:r>
        <w:t>Начальнику 65 ПСЧ 10 ПСО ФПС ГПС ГУ МЧС России по Красноярскому краю, Вишнякову Алексею Викторовичу.</w:t>
      </w:r>
    </w:p>
    <w:p w14:paraId="73245C6E">
      <w:pPr>
        <w:pStyle w:val="28"/>
        <w:jc w:val="both"/>
      </w:pPr>
      <w:r>
        <w:fldChar w:fldCharType="begin"/>
      </w:r>
      <w:r>
        <w:instrText xml:space="preserve"> HYPERLINK "https://vk.com/wall-217440745_167"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E8B6AA9">
      <w:pPr>
        <w:pStyle w:val="13"/>
        <w:spacing w:before="8"/>
        <w:ind w:left="0"/>
        <w:jc w:val="both"/>
        <w:rPr>
          <w:sz w:val="20"/>
        </w:rPr>
      </w:pPr>
    </w:p>
    <w:p w14:paraId="2AE59EA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А'Типичное Шарыпово, 303 подписчика</w:t>
      </w:r>
    </w:p>
    <w:p w14:paraId="29DEE2F5">
      <w:pPr>
        <w:pStyle w:val="13"/>
        <w:ind w:right="144"/>
        <w:jc w:val="both"/>
      </w:pPr>
      <w:r>
        <w:t>Шарыповский инспекторский участок ГИМС МЧС России по Красноярскому краю напоминает жителям города и района о правилах безопасности на водных объектах</w:t>
      </w:r>
    </w:p>
    <w:p w14:paraId="55996B25">
      <w:pPr>
        <w:pStyle w:val="28"/>
        <w:jc w:val="both"/>
      </w:pPr>
      <w:r>
        <w:fldChar w:fldCharType="begin"/>
      </w:r>
      <w:r>
        <w:instrText xml:space="preserve"> HYPERLINK "https://vk.com/wall-133198387_22619"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D54F855">
      <w:pPr>
        <w:pStyle w:val="13"/>
        <w:spacing w:before="8"/>
        <w:ind w:left="0"/>
        <w:jc w:val="both"/>
        <w:rPr>
          <w:sz w:val="20"/>
        </w:rPr>
      </w:pPr>
    </w:p>
    <w:p w14:paraId="09BA9F9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Советский Красноярск, 11 076 подписчиков</w:t>
      </w:r>
    </w:p>
    <w:p w14:paraId="6248A232">
      <w:pPr>
        <w:pStyle w:val="13"/>
        <w:ind w:right="144"/>
        <w:jc w:val="both"/>
      </w:pPr>
      <w:r>
        <w:t xml:space="preserve">Красноярские пожарные победили во Всероссийских соревнованиях по боксу </w:t>
      </w:r>
    </w:p>
    <w:p w14:paraId="4272DBAA">
      <w:pPr>
        <w:pStyle w:val="28"/>
        <w:jc w:val="both"/>
      </w:pPr>
      <w:r>
        <w:fldChar w:fldCharType="begin"/>
      </w:r>
      <w:r>
        <w:instrText xml:space="preserve"> HYPERLINK "https://vk.com/wall-218228238_13682"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DC947C5">
      <w:pPr>
        <w:pStyle w:val="13"/>
        <w:spacing w:before="8"/>
        <w:ind w:left="0"/>
        <w:jc w:val="both"/>
        <w:rPr>
          <w:sz w:val="20"/>
        </w:rPr>
      </w:pPr>
    </w:p>
    <w:p w14:paraId="65B5C07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Bolsheuluysky Garnizon, 215 подписчиков</w:t>
      </w:r>
    </w:p>
    <w:p w14:paraId="590B2D20">
      <w:pPr>
        <w:pStyle w:val="13"/>
        <w:ind w:right="144"/>
        <w:jc w:val="both"/>
        <w:rPr>
          <w:rFonts w:hint="default"/>
          <w:lang w:val="ru-RU"/>
        </w:rPr>
      </w:pPr>
      <w:r>
        <w:t xml:space="preserve">Сотрудниками 32 ПСЧ 2 ПСО ФПС ГПС ГУ МЧС России по Красноярскому краю совместно с сотрудниками ОНД и ПР по Бирилюсскому и Большеулуйскому районам проведен муниципальный этап соревнований с элементами </w:t>
      </w:r>
      <w:r>
        <w:rPr>
          <w:rFonts w:hint="default"/>
          <w:lang w:val="ru-RU"/>
        </w:rPr>
        <w:t>...</w:t>
      </w:r>
    </w:p>
    <w:p w14:paraId="219570C1">
      <w:pPr>
        <w:pStyle w:val="28"/>
        <w:jc w:val="both"/>
      </w:pPr>
      <w:r>
        <w:fldChar w:fldCharType="begin"/>
      </w:r>
      <w:r>
        <w:instrText xml:space="preserve"> HYPERLINK "https://vk.com/wall753358390_37"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555C419">
      <w:pPr>
        <w:pStyle w:val="13"/>
        <w:spacing w:before="8"/>
        <w:ind w:left="0"/>
        <w:jc w:val="both"/>
        <w:rPr>
          <w:sz w:val="20"/>
        </w:rPr>
      </w:pPr>
    </w:p>
    <w:p w14:paraId="09C6805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14:paraId="3AE1E9AA">
      <w:pPr>
        <w:pStyle w:val="13"/>
        <w:ind w:right="144"/>
        <w:jc w:val="both"/>
      </w:pPr>
      <w:r>
        <w:t xml:space="preserve">Сотрудниками 90 ПСЧ 15 ПСО ФПС ГПС Главного управления МЧС России по Красноярскому краю была проведена познавательная экскурсия в пожарно-спасательной части. </w:t>
      </w:r>
    </w:p>
    <w:p w14:paraId="62F72627">
      <w:pPr>
        <w:pStyle w:val="28"/>
        <w:jc w:val="both"/>
      </w:pPr>
      <w:r>
        <w:fldChar w:fldCharType="begin"/>
      </w:r>
      <w:r>
        <w:instrText xml:space="preserve"> HYPERLINK "https://vk.com/wall-219904382_310"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9F45DC8">
      <w:pPr>
        <w:pStyle w:val="13"/>
        <w:spacing w:before="8"/>
        <w:ind w:left="0"/>
        <w:jc w:val="both"/>
        <w:rPr>
          <w:sz w:val="20"/>
        </w:rPr>
      </w:pPr>
    </w:p>
    <w:p w14:paraId="4B3F858A">
      <w:pPr>
        <w:pStyle w:val="13"/>
        <w:spacing w:before="8"/>
        <w:ind w:left="0"/>
        <w:jc w:val="both"/>
        <w:rPr>
          <w:sz w:val="20"/>
        </w:rPr>
      </w:pPr>
    </w:p>
    <w:p w14:paraId="6F2DEEC6">
      <w:pPr>
        <w:pStyle w:val="13"/>
        <w:spacing w:before="8"/>
        <w:ind w:left="0"/>
        <w:jc w:val="both"/>
        <w:rPr>
          <w:sz w:val="20"/>
        </w:rPr>
      </w:pPr>
    </w:p>
    <w:p w14:paraId="2A61863B">
      <w:pPr>
        <w:pStyle w:val="13"/>
        <w:spacing w:before="8"/>
        <w:ind w:left="0"/>
        <w:jc w:val="both"/>
        <w:rPr>
          <w:sz w:val="20"/>
        </w:rPr>
      </w:pPr>
    </w:p>
    <w:p w14:paraId="4CD864BA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Birilyussky Ond, 677 подписчиков</w:t>
      </w:r>
    </w:p>
    <w:p w14:paraId="7E1C0804">
      <w:pPr>
        <w:pStyle w:val="13"/>
        <w:ind w:right="144"/>
        <w:jc w:val="both"/>
        <w:rPr>
          <w:rFonts w:hint="default"/>
          <w:lang w:val="ru-RU"/>
        </w:rPr>
      </w:pPr>
      <w:r>
        <w:t xml:space="preserve">14.06.2024 сотрудниками ОНД и ПР по Бирилюсскому и Большеулуйскому районам и сотрудниками 32 ПСЧ 2 ПСО ФПС ГПС ГУ МЧС России по Красноярскому краю, совместно с отделом образования Большеулуйскогого района проводились муниципальные соревнования </w:t>
      </w:r>
      <w:r>
        <w:rPr>
          <w:rFonts w:hint="default"/>
          <w:lang w:val="ru-RU"/>
        </w:rPr>
        <w:t>...</w:t>
      </w:r>
    </w:p>
    <w:p w14:paraId="5A3E0FCD">
      <w:pPr>
        <w:pStyle w:val="28"/>
        <w:jc w:val="both"/>
      </w:pPr>
      <w:r>
        <w:fldChar w:fldCharType="begin"/>
      </w:r>
      <w:r>
        <w:instrText xml:space="preserve"> HYPERLINK "https://vk.com/wall238920385_3144"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AB11CF5">
      <w:pPr>
        <w:pStyle w:val="13"/>
        <w:spacing w:before="8"/>
        <w:ind w:left="0"/>
        <w:jc w:val="both"/>
        <w:rPr>
          <w:sz w:val="20"/>
        </w:rPr>
      </w:pPr>
    </w:p>
    <w:p w14:paraId="22885A6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сегодня, происшествия, ЧП, 2 733 подписчика</w:t>
      </w:r>
    </w:p>
    <w:p w14:paraId="14670335">
      <w:pPr>
        <w:pStyle w:val="13"/>
        <w:ind w:right="144"/>
        <w:jc w:val="both"/>
      </w:pPr>
      <w:r>
        <w:t>Более подробный прогноз погоды на грядущие выходные можно узнать на сайте. Ранее красноярские спасатели рассказали, как пережить сильную жару.</w:t>
      </w:r>
    </w:p>
    <w:p w14:paraId="7ACA64A3">
      <w:pPr>
        <w:pStyle w:val="28"/>
        <w:jc w:val="both"/>
      </w:pPr>
      <w:r>
        <w:fldChar w:fldCharType="begin"/>
      </w:r>
      <w:r>
        <w:instrText xml:space="preserve"> HYPERLINK "https://vk.com/wall-89459929_54640"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FC678CF">
      <w:pPr>
        <w:pStyle w:val="13"/>
        <w:spacing w:before="8"/>
        <w:ind w:left="0"/>
        <w:jc w:val="both"/>
        <w:rPr>
          <w:sz w:val="20"/>
        </w:rPr>
      </w:pPr>
    </w:p>
    <w:p w14:paraId="07A7F23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ФСЦ "Южный" и плавательный бассейн "ОкеаниЯ", </w:t>
      </w:r>
    </w:p>
    <w:p w14:paraId="2412A346">
      <w:pPr>
        <w:pStyle w:val="13"/>
        <w:ind w:right="144"/>
        <w:jc w:val="both"/>
      </w:pPr>
      <w:r>
        <w:t>В ФСЦ "Южный" прошли тренировочные учения по тушению условного пожара совместно с личным составом 11 пожарно-спасательной части, 6 пожарно-спасательного отряда федеральной противопожарной службы ГУ МЧС России по Красноярскому краю.</w:t>
      </w:r>
    </w:p>
    <w:p w14:paraId="3F42A2AF">
      <w:pPr>
        <w:pStyle w:val="28"/>
        <w:jc w:val="both"/>
      </w:pPr>
      <w:r>
        <w:fldChar w:fldCharType="begin"/>
      </w:r>
      <w:r>
        <w:instrText xml:space="preserve"> HYPERLINK "https://vk.com/wall-145365251_1380"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DADAA15">
      <w:pPr>
        <w:pStyle w:val="13"/>
        <w:spacing w:before="8"/>
        <w:ind w:left="0"/>
        <w:jc w:val="both"/>
        <w:rPr>
          <w:sz w:val="20"/>
        </w:rPr>
      </w:pPr>
    </w:p>
    <w:p w14:paraId="52D89E1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Большеулуйский ОО, 254 подписчика</w:t>
      </w:r>
    </w:p>
    <w:p w14:paraId="24FE26D2">
      <w:pPr>
        <w:pStyle w:val="13"/>
        <w:ind w:right="144"/>
        <w:jc w:val="both"/>
      </w:pPr>
      <w:r>
        <w:t>Благодарим сотрудников 32 ПСЧ 2 ПСО ФПС ГПС ГУ МЧС России по Красноярскому краю и сотрудников ОНД и ПР по Бирилюсскому и Большеулуйскому районам за помощь в проведении соревнований!!!</w:t>
      </w:r>
    </w:p>
    <w:p w14:paraId="6704BC14">
      <w:pPr>
        <w:pStyle w:val="28"/>
        <w:jc w:val="both"/>
      </w:pPr>
      <w:r>
        <w:fldChar w:fldCharType="begin"/>
      </w:r>
      <w:r>
        <w:instrText xml:space="preserve"> HYPERLINK "https://vk.com/wall-217033879_1065"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6477CD1">
      <w:pPr>
        <w:pStyle w:val="13"/>
        <w:spacing w:before="8"/>
        <w:ind w:left="0"/>
        <w:jc w:val="both"/>
        <w:rPr>
          <w:sz w:val="20"/>
        </w:rPr>
      </w:pPr>
    </w:p>
    <w:p w14:paraId="1F7D5DD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2 254 подписчика</w:t>
      </w:r>
    </w:p>
    <w:p w14:paraId="041C16EE">
      <w:pPr>
        <w:pStyle w:val="13"/>
        <w:ind w:right="144"/>
        <w:jc w:val="both"/>
      </w:pPr>
      <w:r>
        <w:t>Сотрудниками ОНД и ПР по Абанскому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населения, для минимизации количества</w:t>
      </w:r>
    </w:p>
    <w:p w14:paraId="5932DFC5">
      <w:pPr>
        <w:pStyle w:val="28"/>
        <w:jc w:val="both"/>
      </w:pPr>
      <w:r>
        <w:fldChar w:fldCharType="begin"/>
      </w:r>
      <w:r>
        <w:instrText xml:space="preserve"> HYPERLINK "https://vk.com/wall238516346_2369"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0F4FC00">
      <w:pPr>
        <w:pStyle w:val="13"/>
        <w:spacing w:before="8"/>
        <w:ind w:left="0"/>
        <w:jc w:val="both"/>
        <w:rPr>
          <w:sz w:val="20"/>
        </w:rPr>
      </w:pPr>
    </w:p>
    <w:p w14:paraId="366204C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Свердловский район | Красноярск, 6 963 подписчика</w:t>
      </w:r>
    </w:p>
    <w:p w14:paraId="23C3CD7D">
      <w:pPr>
        <w:pStyle w:val="13"/>
        <w:ind w:right="144"/>
        <w:jc w:val="both"/>
      </w:pPr>
      <w:r>
        <w:t>С начала июня сотрудниками комиссии по делам несовершеннолетних совместно с «ГИМС МЧС России по Красноярскому краю» ежедневно проводятся профилактические рейды проводятся ежедневно, в том числе в выходные дни.</w:t>
      </w:r>
    </w:p>
    <w:p w14:paraId="60663672">
      <w:pPr>
        <w:pStyle w:val="28"/>
        <w:jc w:val="both"/>
      </w:pPr>
      <w:r>
        <w:fldChar w:fldCharType="begin"/>
      </w:r>
      <w:r>
        <w:instrText xml:space="preserve"> HYPERLINK "https://vk.com/wall-156852858_12766"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8CAF830">
      <w:pPr>
        <w:pStyle w:val="13"/>
        <w:spacing w:before="8"/>
        <w:ind w:left="0"/>
        <w:jc w:val="both"/>
        <w:rPr>
          <w:sz w:val="20"/>
        </w:rPr>
      </w:pPr>
    </w:p>
    <w:p w14:paraId="0BB9293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3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¦МКОУ"Берёзовская СОШ"¦, 302 подписчика</w:t>
      </w:r>
    </w:p>
    <w:p w14:paraId="07C8BEC3">
      <w:pPr>
        <w:pStyle w:val="13"/>
        <w:ind w:right="144"/>
        <w:jc w:val="both"/>
      </w:pPr>
      <w:r>
        <w:t>Благодарим сотрудников 32 ПСЧ 2 ПСО ФПС ГПС ГУ МЧС России по Красноярскому краю и сотрудников ОНД и ПР по Бирилюсскому и Большеулуйскому районам, а также Отдел образования за организацию подобных соревнований!</w:t>
      </w:r>
    </w:p>
    <w:p w14:paraId="19D21887">
      <w:pPr>
        <w:pStyle w:val="28"/>
        <w:jc w:val="both"/>
      </w:pPr>
      <w:r>
        <w:fldChar w:fldCharType="begin"/>
      </w:r>
      <w:r>
        <w:instrText xml:space="preserve"> HYPERLINK "https://vk.com/wall-187071295_1030"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D750638">
      <w:pPr>
        <w:pStyle w:val="13"/>
        <w:spacing w:before="8"/>
        <w:ind w:left="0"/>
        <w:jc w:val="both"/>
        <w:rPr>
          <w:sz w:val="20"/>
        </w:rPr>
      </w:pPr>
    </w:p>
    <w:p w14:paraId="655F634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Движение Первых | Партизанский район, </w:t>
      </w:r>
    </w:p>
    <w:p w14:paraId="1ADABD43">
      <w:pPr>
        <w:pStyle w:val="13"/>
        <w:ind w:right="144"/>
        <w:jc w:val="both"/>
      </w:pPr>
      <w:r>
        <w:rPr>
          <w:rFonts w:hint="default"/>
          <w:lang w:val="ru-RU"/>
        </w:rPr>
        <w:t xml:space="preserve">... </w:t>
      </w:r>
      <w:r>
        <w:t>побывали на экскурсии в</w:t>
      </w:r>
      <w:r>
        <w:rPr>
          <w:rFonts w:hint="default"/>
          <w:lang w:val="ru-RU"/>
        </w:rPr>
        <w:t xml:space="preserve"> ПСЧ</w:t>
      </w:r>
      <w:r>
        <w:t xml:space="preserve"> МЧС России по Красноярскому краю Партизанского района.</w:t>
      </w:r>
    </w:p>
    <w:p w14:paraId="3AE028F7">
      <w:pPr>
        <w:pStyle w:val="28"/>
        <w:jc w:val="both"/>
      </w:pPr>
      <w:r>
        <w:fldChar w:fldCharType="begin"/>
      </w:r>
      <w:r>
        <w:instrText xml:space="preserve"> HYPERLINK "https://vk.com/wall-144784804_11573"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2EC187D">
      <w:pPr>
        <w:pStyle w:val="13"/>
        <w:spacing w:before="8"/>
        <w:ind w:left="0"/>
        <w:jc w:val="both"/>
        <w:rPr>
          <w:sz w:val="20"/>
        </w:rPr>
      </w:pPr>
    </w:p>
    <w:p w14:paraId="78AE3655">
      <w:pPr>
        <w:pStyle w:val="13"/>
        <w:spacing w:before="8"/>
        <w:ind w:left="0"/>
        <w:jc w:val="both"/>
        <w:rPr>
          <w:sz w:val="20"/>
        </w:rPr>
      </w:pPr>
    </w:p>
    <w:p w14:paraId="013C58EA">
      <w:pPr>
        <w:pStyle w:val="13"/>
        <w:spacing w:before="8"/>
        <w:ind w:left="0"/>
        <w:jc w:val="both"/>
        <w:rPr>
          <w:sz w:val="20"/>
        </w:rPr>
      </w:pPr>
    </w:p>
    <w:p w14:paraId="314A930A">
      <w:pPr>
        <w:pStyle w:val="13"/>
        <w:spacing w:before="8"/>
        <w:ind w:left="0"/>
        <w:jc w:val="both"/>
        <w:rPr>
          <w:sz w:val="20"/>
        </w:rPr>
      </w:pPr>
    </w:p>
    <w:p w14:paraId="5C90A128">
      <w:pPr>
        <w:pStyle w:val="13"/>
        <w:spacing w:before="8"/>
        <w:ind w:left="0"/>
        <w:jc w:val="both"/>
        <w:rPr>
          <w:sz w:val="20"/>
        </w:rPr>
      </w:pPr>
    </w:p>
    <w:p w14:paraId="376F1FE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7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"Сухобузимская СШ имени С.Н. Портнягина", </w:t>
      </w:r>
    </w:p>
    <w:p w14:paraId="01741C5D">
      <w:pPr>
        <w:pStyle w:val="13"/>
        <w:ind w:right="144"/>
        <w:jc w:val="both"/>
      </w:pPr>
      <w:r>
        <w:t>13 июня советник директора по воспитанию Дарья Павловна совместно с заместителем начальника 63 ПСЧ 14 ПСО ФПС ГПС ГУ МЧС РОССИИ по Красноярскому краю Шульберековым Николаем Владимировичем</w:t>
      </w:r>
      <w:r>
        <w:rPr>
          <w:rFonts w:hint="default"/>
          <w:lang w:val="ru-RU"/>
        </w:rPr>
        <w:t xml:space="preserve"> </w:t>
      </w:r>
      <w:r>
        <w:t>провели в детском пришкольном лагере «Позитив» пожарно- спасательную игры «ОГНЕННЫЙ ЛАБИРИНТ»</w:t>
      </w:r>
    </w:p>
    <w:p w14:paraId="47243669">
      <w:pPr>
        <w:pStyle w:val="28"/>
        <w:jc w:val="both"/>
      </w:pPr>
      <w:r>
        <w:fldChar w:fldCharType="begin"/>
      </w:r>
      <w:r>
        <w:instrText xml:space="preserve"> HYPERLINK "https://vk.com/wall-223452251_754"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54386D6">
      <w:pPr>
        <w:pStyle w:val="13"/>
        <w:spacing w:before="8"/>
        <w:ind w:left="0"/>
        <w:jc w:val="both"/>
        <w:rPr>
          <w:sz w:val="20"/>
        </w:rPr>
      </w:pPr>
    </w:p>
    <w:p w14:paraId="125541E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9" name="Изображени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4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ЖИВИ И ПРОЦВЕТАЙ,ПЫШМИНСКИЙ КРАЙ!, 2 515 подписчиков</w:t>
      </w:r>
    </w:p>
    <w:p w14:paraId="0C855D2A">
      <w:pPr>
        <w:pStyle w:val="13"/>
        <w:ind w:right="144"/>
        <w:jc w:val="both"/>
      </w:pPr>
      <w:r>
        <w:t xml:space="preserve">О том, как легче перенести зной, рассказали специалисты управления МЧС РФ по Красноярскому краю: Необходимо носить лёгкую и светлую одежду, не забываем о головном уборе. </w:t>
      </w:r>
    </w:p>
    <w:p w14:paraId="0A7E6D15">
      <w:pPr>
        <w:pStyle w:val="28"/>
        <w:jc w:val="both"/>
      </w:pPr>
      <w:r>
        <w:fldChar w:fldCharType="begin"/>
      </w:r>
      <w:r>
        <w:instrText xml:space="preserve"> HYPERLINK "https://ok.ru/group/54116492247160/topic/156751545008248"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5148B9A">
      <w:pPr>
        <w:pStyle w:val="13"/>
        <w:spacing w:before="8"/>
        <w:ind w:left="0"/>
        <w:jc w:val="both"/>
        <w:rPr>
          <w:sz w:val="20"/>
        </w:rPr>
      </w:pPr>
      <w:bookmarkStart w:id="0" w:name="_GoBack"/>
      <w:bookmarkEnd w:id="0"/>
    </w:p>
    <w:p w14:paraId="21C79776">
      <w:pPr>
        <w:pStyle w:val="13"/>
        <w:spacing w:before="6"/>
        <w:ind w:left="0"/>
        <w:jc w:val="both"/>
        <w:rPr>
          <w:sz w:val="14"/>
        </w:rPr>
      </w:pPr>
    </w:p>
    <w:p w14:paraId="0B549CFB">
      <w:pPr>
        <w:pStyle w:val="3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F6101">
    <w:pPr>
      <w:pStyle w:val="18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F9A5">
    <w:pPr>
      <w:pStyle w:val="12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</w:t>
    </w:r>
    <w:r>
      <w:rPr>
        <w:rFonts w:hint="default"/>
        <w:color w:val="1F3864"/>
        <w:sz w:val="18"/>
        <w:szCs w:val="18"/>
        <w:lang w:val="ru-RU"/>
      </w:rPr>
      <w:t>4</w:t>
    </w:r>
    <w:r>
      <w:rPr>
        <w:color w:val="1F3864"/>
        <w:sz w:val="18"/>
        <w:szCs w:val="18"/>
      </w:rPr>
      <w:t xml:space="preserve"> июня 2024 00:00 – 1</w:t>
    </w:r>
    <w:r>
      <w:rPr>
        <w:rFonts w:hint="default"/>
        <w:color w:val="1F3864"/>
        <w:sz w:val="18"/>
        <w:szCs w:val="18"/>
        <w:lang w:val="ru-RU"/>
      </w:rPr>
      <w:t>4</w:t>
    </w:r>
    <w:r>
      <w:rPr>
        <w:color w:val="1F3864"/>
        <w:sz w:val="18"/>
        <w:szCs w:val="18"/>
      </w:rPr>
      <w:t xml:space="preserve"> июня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10E82"/>
    <w:rsid w:val="001208FE"/>
    <w:rsid w:val="00133EFA"/>
    <w:rsid w:val="00135FF2"/>
    <w:rsid w:val="00136108"/>
    <w:rsid w:val="00141B54"/>
    <w:rsid w:val="001439D2"/>
    <w:rsid w:val="00157163"/>
    <w:rsid w:val="00163F57"/>
    <w:rsid w:val="00167915"/>
    <w:rsid w:val="00173531"/>
    <w:rsid w:val="0017432E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4597"/>
    <w:rsid w:val="003A0E4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B009C"/>
    <w:rsid w:val="006B0CC9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4617"/>
    <w:rsid w:val="008A22A5"/>
    <w:rsid w:val="008A319A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E77C4"/>
    <w:rsid w:val="00FF295C"/>
    <w:rsid w:val="00FF3550"/>
    <w:rsid w:val="00FF36E8"/>
    <w:rsid w:val="00FF607B"/>
    <w:rsid w:val="54E6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link w:val="33"/>
    <w:qFormat/>
    <w:uiPriority w:val="1"/>
    <w:pPr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2">
    <w:name w:val="header"/>
    <w:basedOn w:val="1"/>
    <w:link w:val="24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1"/>
    <w:pPr>
      <w:ind w:left="132"/>
    </w:pPr>
    <w:rPr>
      <w:sz w:val="24"/>
      <w:szCs w:val="24"/>
    </w:rPr>
  </w:style>
  <w:style w:type="paragraph" w:styleId="14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5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6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7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Текст выноски Знак"/>
    <w:basedOn w:val="6"/>
    <w:link w:val="11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4">
    <w:name w:val="Верхний колонтитул Знак"/>
    <w:basedOn w:val="6"/>
    <w:link w:val="12"/>
    <w:uiPriority w:val="99"/>
    <w:rPr>
      <w:rFonts w:ascii="Calibri" w:hAnsi="Calibri" w:eastAsia="Calibri" w:cs="Calibri"/>
      <w:lang w:val="ru-RU"/>
    </w:rPr>
  </w:style>
  <w:style w:type="character" w:customStyle="1" w:styleId="25">
    <w:name w:val="Нижний колонтитул Знак"/>
    <w:basedOn w:val="6"/>
    <w:link w:val="18"/>
    <w:uiPriority w:val="99"/>
    <w:rPr>
      <w:rFonts w:ascii="Calibri" w:hAnsi="Calibri" w:eastAsia="Calibri" w:cs="Calibri"/>
      <w:lang w:val="ru-RU"/>
    </w:rPr>
  </w:style>
  <w:style w:type="character" w:customStyle="1" w:styleId="26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7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8">
    <w:name w:val="Ссылка на документ"/>
    <w:next w:val="13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9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30">
    <w:name w:val="Заголовок 3 (без оглавления)"/>
    <w:link w:val="31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1">
    <w:name w:val="Заголовок 3 (без оглавления) Знак"/>
    <w:basedOn w:val="6"/>
    <w:link w:val="30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2">
    <w:name w:val="Основной текст Знак"/>
    <w:basedOn w:val="6"/>
    <w:link w:val="13"/>
    <w:qFormat/>
    <w:uiPriority w:val="1"/>
    <w:rPr>
      <w:rFonts w:ascii="Calibri" w:hAnsi="Calibri" w:eastAsia="Calibri" w:cs="Calibri"/>
      <w:sz w:val="24"/>
      <w:szCs w:val="24"/>
      <w:lang w:val="ru-RU"/>
    </w:rPr>
  </w:style>
  <w:style w:type="character" w:customStyle="1" w:styleId="33">
    <w:name w:val="Заголовок 1 Знак"/>
    <w:basedOn w:val="6"/>
    <w:link w:val="2"/>
    <w:uiPriority w:val="1"/>
    <w:rPr>
      <w:rFonts w:ascii="Calibri" w:hAnsi="Calibri" w:eastAsia="Calibri" w:cs="Calibri"/>
      <w:b/>
      <w:color w:val="073B79"/>
      <w:sz w:val="28"/>
      <w:szCs w:val="28"/>
      <w:shd w:val="clear" w:color="auto" w:fill="E7F1FC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F28261-956C-4721-9DB3-B4EB99542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6</Pages>
  <Words>1485</Words>
  <Characters>8466</Characters>
  <Lines>70</Lines>
  <Paragraphs>19</Paragraphs>
  <TotalTime>9</TotalTime>
  <ScaleCrop>false</ScaleCrop>
  <LinksUpToDate>false</LinksUpToDate>
  <CharactersWithSpaces>9932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2024-05-02T11:06:00Z</dcterms:created>
  <dc:creator>inet</dc:creator>
  <cp:lastModifiedBy>Remizen</cp:lastModifiedBy>
  <dcterms:modified xsi:type="dcterms:W3CDTF">2024-12-16T14:42:34Z</dcterms:modified>
  <dc:title>МЧС РОССИИ. ИНФОРМАЦИОННАЯ КАРТИНА ДНЯ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1049-12.2.0.19307</vt:lpwstr>
  </property>
  <property fmtid="{D5CDD505-2E9C-101B-9397-08002B2CF9AE}" pid="8" name="ICV">
    <vt:lpwstr>36E01323A9B14495B59DB9A79CB3CE88_12</vt:lpwstr>
  </property>
</Properties>
</file>