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5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ru-RU"/>
        </w:rPr>
        <w:t>5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41175AF4">
      <w:pPr>
        <w:pStyle w:val="4"/>
        <w:jc w:val="both"/>
      </w:pPr>
      <w:r>
        <w:t>Три автозимника официально открыты в Красноярском крае</w:t>
      </w:r>
    </w:p>
    <w:p w14:paraId="0A0ADB4E">
      <w:pPr>
        <w:pStyle w:val="13"/>
        <w:ind w:right="144"/>
        <w:jc w:val="both"/>
      </w:pPr>
      <w:r>
        <w:t xml:space="preserve">В Красноярском крае открыты три автозимника — в Казачинском, Енисейском, Мотыгинском районах. Дороги соединяют села Мамонтово и Захаровка и поселок Стрелка. </w:t>
      </w:r>
    </w:p>
    <w:p w14:paraId="0564F783">
      <w:pPr>
        <w:pStyle w:val="28"/>
        <w:jc w:val="both"/>
      </w:pPr>
      <w:r>
        <w:fldChar w:fldCharType="begin"/>
      </w:r>
      <w:r>
        <w:instrText xml:space="preserve"> HYPERLINK "https://bogportal.ru/news/49897/" </w:instrText>
      </w:r>
      <w:r>
        <w:fldChar w:fldCharType="separate"/>
      </w:r>
      <w:r>
        <w:rPr>
          <w:rStyle w:val="9"/>
        </w:rPr>
        <w:t>Богучанский народный портал</w:t>
      </w:r>
      <w:r>
        <w:rPr>
          <w:rStyle w:val="9"/>
        </w:rPr>
        <w:fldChar w:fldCharType="end"/>
      </w:r>
    </w:p>
    <w:p w14:paraId="629D7F75">
      <w:pPr>
        <w:pStyle w:val="13"/>
        <w:spacing w:before="8"/>
        <w:ind w:left="0"/>
        <w:jc w:val="both"/>
        <w:rPr>
          <w:sz w:val="20"/>
        </w:rPr>
      </w:pPr>
    </w:p>
    <w:p w14:paraId="552AF300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10F9CAC0">
      <w:pPr>
        <w:pStyle w:val="13"/>
        <w:ind w:right="144"/>
        <w:jc w:val="both"/>
      </w:pPr>
      <w:r>
        <w:t>О последних пожарах рассказали в телеграм-канале МЧС.</w:t>
      </w:r>
      <w:r>
        <w:rPr>
          <w:rFonts w:hint="default"/>
          <w:lang w:val="ru-RU"/>
        </w:rPr>
        <w:t xml:space="preserve"> </w:t>
      </w:r>
      <w:r>
        <w:t xml:space="preserve">В Красноярском крае за последние сутки зарегистрировано 8 пожаров. </w:t>
      </w:r>
      <w:r>
        <w:rPr>
          <w:lang w:val="ru-RU"/>
        </w:rPr>
        <w:t>В</w:t>
      </w:r>
      <w:r>
        <w:t xml:space="preserve"> результате возгораний нет ни погибших, ни пострадавших.</w:t>
      </w:r>
    </w:p>
    <w:p w14:paraId="0AF9F957">
      <w:pPr>
        <w:pStyle w:val="28"/>
        <w:jc w:val="both"/>
      </w:pPr>
      <w:r>
        <w:fldChar w:fldCharType="begin"/>
      </w:r>
      <w:r>
        <w:instrText xml:space="preserve"> HYPERLINK "https://kras.mk.ru/incident/2024/12/05/opublikovana-svodka-proisshestviy-za-sutki-v-krasnoyarskom-krae.html"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1E6E2C1C">
      <w:pPr>
        <w:pStyle w:val="13"/>
        <w:spacing w:before="8"/>
        <w:ind w:left="0"/>
        <w:jc w:val="both"/>
        <w:rPr>
          <w:sz w:val="20"/>
        </w:rPr>
      </w:pPr>
    </w:p>
    <w:p w14:paraId="62662628">
      <w:pPr>
        <w:pStyle w:val="4"/>
        <w:jc w:val="both"/>
      </w:pPr>
      <w:r>
        <w:t>Еще раз о безопасности при использовании электрического отопления</w:t>
      </w:r>
    </w:p>
    <w:p w14:paraId="6727E70E">
      <w:pPr>
        <w:pStyle w:val="13"/>
        <w:ind w:right="144"/>
        <w:jc w:val="both"/>
      </w:pPr>
      <w:r>
        <w:t xml:space="preserve">С начала года из-за электроотопительного оборудования произошло 159 пожаров. Погибли 12 человек, пострадали 6. </w:t>
      </w:r>
    </w:p>
    <w:p w14:paraId="13D2C5C0">
      <w:pPr>
        <w:pStyle w:val="28"/>
        <w:jc w:val="both"/>
      </w:pPr>
      <w:r>
        <w:fldChar w:fldCharType="begin"/>
      </w:r>
      <w:r>
        <w:instrText xml:space="preserve"> HYPERLINK "http://gazetahot.ru/krasnoyarsk/11439611-esche-raz-o-bezopasnosti-pri-ispolzovanii-elektricheskogo-otopleniya.html"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F4E8D10">
      <w:pPr>
        <w:pStyle w:val="13"/>
        <w:spacing w:before="8"/>
        <w:ind w:left="0"/>
        <w:jc w:val="both"/>
        <w:rPr>
          <w:sz w:val="20"/>
        </w:rPr>
      </w:pPr>
    </w:p>
    <w:p w14:paraId="2EB4C628">
      <w:pPr>
        <w:pStyle w:val="4"/>
        <w:jc w:val="both"/>
      </w:pPr>
      <w:r>
        <w:t>МЧС не рекомендуют выходить на лёд</w:t>
      </w:r>
    </w:p>
    <w:p w14:paraId="2DFBB94E">
      <w:pPr>
        <w:pStyle w:val="13"/>
        <w:ind w:right="144"/>
        <w:jc w:val="both"/>
        <w:rPr>
          <w:rFonts w:hint="default"/>
          <w:lang w:val="ru-RU"/>
        </w:rPr>
      </w:pPr>
      <w:r>
        <w:t>Главное управление по гражданской обороне, чрезвычайным ситуациям и пожарной безопасности администрации Красноярска предупредило горожан о серьезных рисках нахождения на льду</w:t>
      </w:r>
      <w:r>
        <w:rPr>
          <w:rFonts w:hint="default"/>
          <w:lang w:val="ru-RU"/>
        </w:rPr>
        <w:t>.</w:t>
      </w:r>
    </w:p>
    <w:p w14:paraId="4EC58448">
      <w:pPr>
        <w:pStyle w:val="28"/>
        <w:jc w:val="both"/>
      </w:pPr>
      <w:r>
        <w:fldChar w:fldCharType="begin"/>
      </w:r>
      <w:r>
        <w:instrText xml:space="preserve"> HYPERLINK "https://krassilver.ru/news/35867" </w:instrText>
      </w:r>
      <w:r>
        <w:fldChar w:fldCharType="separate"/>
      </w:r>
      <w:r>
        <w:rPr>
          <w:rStyle w:val="9"/>
        </w:rPr>
        <w:t>Радио "Серебряный Дождь. Красноярск"</w:t>
      </w:r>
      <w:r>
        <w:rPr>
          <w:rStyle w:val="9"/>
        </w:rPr>
        <w:fldChar w:fldCharType="end"/>
      </w:r>
    </w:p>
    <w:p w14:paraId="3060FF82">
      <w:pPr>
        <w:pStyle w:val="13"/>
        <w:spacing w:before="8"/>
        <w:ind w:left="0"/>
        <w:jc w:val="both"/>
        <w:rPr>
          <w:sz w:val="20"/>
        </w:rPr>
      </w:pPr>
    </w:p>
    <w:p w14:paraId="0EF41921">
      <w:pPr>
        <w:pStyle w:val="4"/>
        <w:jc w:val="both"/>
      </w:pPr>
      <w:r>
        <w:t>Добровольцы – надёжные помощники профессиональных бойцов с огнем</w:t>
      </w:r>
    </w:p>
    <w:p w14:paraId="0D06B60D">
      <w:pPr>
        <w:pStyle w:val="13"/>
        <w:ind w:right="144"/>
        <w:jc w:val="both"/>
      </w:pPr>
      <w:r>
        <w:t>В системе МЧС России мероприятия, проводимые в День добровольца (волонтёра), установлены приказом Министра от 1 декабря 2017 г. № 549.</w:t>
      </w:r>
    </w:p>
    <w:p w14:paraId="7C2F754D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"https://sib-hleb.ru/news/dobrovolczy-nadyozhnye-pomoshhniki-professionalnyh-bojczov-s-ognem/" </w:instrText>
      </w:r>
      <w:r>
        <w:fldChar w:fldCharType="separate"/>
      </w:r>
      <w:r>
        <w:rPr>
          <w:rStyle w:val="9"/>
        </w:rPr>
        <w:t>Газета "Сибирский хлебороб"</w:t>
      </w:r>
      <w:r>
        <w:rPr>
          <w:rStyle w:val="9"/>
        </w:rPr>
        <w:fldChar w:fldCharType="end"/>
      </w:r>
    </w:p>
    <w:p w14:paraId="38DF8E73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5027C1F6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13510F2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Кировский Красноярск, 10 856 подписчиков</w:t>
      </w:r>
    </w:p>
    <w:p w14:paraId="4DF5B797">
      <w:pPr>
        <w:pStyle w:val="13"/>
        <w:ind w:right="144"/>
        <w:jc w:val="both"/>
      </w:pPr>
      <w:r>
        <w:t>Источник: [vk.com МЧС России по Красноярскому краю]</w:t>
      </w:r>
    </w:p>
    <w:p w14:paraId="3D87D66E">
      <w:pPr>
        <w:pStyle w:val="28"/>
        <w:jc w:val="both"/>
      </w:pPr>
      <w:r>
        <w:fldChar w:fldCharType="begin"/>
      </w:r>
      <w:r>
        <w:instrText xml:space="preserve"> HYPERLINK "https://vk.com/wall-218228142_17517"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21744D">
      <w:pPr>
        <w:pStyle w:val="13"/>
        <w:spacing w:before="8"/>
        <w:ind w:left="0"/>
        <w:jc w:val="both"/>
        <w:rPr>
          <w:sz w:val="20"/>
        </w:rPr>
      </w:pPr>
    </w:p>
    <w:p w14:paraId="2405C90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Kezhemsky Ond, 851 подписчик</w:t>
      </w:r>
    </w:p>
    <w:p w14:paraId="3F637997">
      <w:pPr>
        <w:pStyle w:val="13"/>
        <w:ind w:right="144"/>
        <w:jc w:val="both"/>
      </w:pPr>
      <w:r>
        <w:t xml:space="preserve"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</w:t>
      </w:r>
    </w:p>
    <w:p w14:paraId="18DE393F">
      <w:pPr>
        <w:pStyle w:val="28"/>
        <w:jc w:val="both"/>
      </w:pPr>
      <w:r>
        <w:fldChar w:fldCharType="begin"/>
      </w:r>
      <w:r>
        <w:instrText xml:space="preserve"> HYPERLINK "https://vk.com/wall238344784_8312"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BD96F97">
      <w:pPr>
        <w:pStyle w:val="13"/>
        <w:spacing w:before="8"/>
        <w:ind w:left="0"/>
        <w:jc w:val="both"/>
        <w:rPr>
          <w:sz w:val="20"/>
        </w:rPr>
      </w:pPr>
    </w:p>
    <w:p w14:paraId="10B3C0E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7 945 подписчиков</w:t>
      </w:r>
    </w:p>
    <w:p w14:paraId="5158FFFA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1A3AFBB3">
      <w:pPr>
        <w:pStyle w:val="28"/>
        <w:jc w:val="both"/>
      </w:pPr>
      <w:r>
        <w:fldChar w:fldCharType="begin"/>
      </w:r>
      <w:r>
        <w:instrText xml:space="preserve"> HYPERLINK "https://vk.com/wall-68905670_61078"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9A9BF76">
      <w:pPr>
        <w:pStyle w:val="13"/>
        <w:spacing w:before="8"/>
        <w:ind w:left="0"/>
        <w:jc w:val="both"/>
        <w:rPr>
          <w:sz w:val="20"/>
        </w:rPr>
      </w:pPr>
    </w:p>
    <w:p w14:paraId="10374A3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Норильский Онд, 3 703 подписчика</w:t>
      </w:r>
    </w:p>
    <w:p w14:paraId="422E62A4">
      <w:pPr>
        <w:pStyle w:val="13"/>
        <w:ind w:right="144"/>
        <w:jc w:val="both"/>
      </w:pPr>
      <w:r>
        <w:t>Сотрудник ОМВД России по г. Норильску провел беседу по вопросам противодействия коррупции с личным составом 7 ПСО и ОНД и ПР по МО г. Норильск ГУ МЧС России по Красноярскому краю.</w:t>
      </w:r>
    </w:p>
    <w:p w14:paraId="409B0BF1">
      <w:pPr>
        <w:pStyle w:val="28"/>
        <w:jc w:val="both"/>
      </w:pPr>
      <w:r>
        <w:fldChar w:fldCharType="begin"/>
      </w:r>
      <w:r>
        <w:instrText xml:space="preserve"> HYPERLINK "https://vk.com/wall239758820_1853"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16AFF54">
      <w:pPr>
        <w:pStyle w:val="13"/>
        <w:spacing w:before="8"/>
        <w:ind w:left="0"/>
        <w:jc w:val="both"/>
        <w:rPr>
          <w:sz w:val="20"/>
        </w:rPr>
      </w:pPr>
    </w:p>
    <w:p w14:paraId="0877B42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МТК НОВОСЕЛОВО, 100 подписчиков</w:t>
      </w:r>
    </w:p>
    <w:p w14:paraId="267C34BD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. </w:t>
      </w:r>
      <w:r>
        <w:t>Информация на сайте ГУ обновляется ежедневно.</w:t>
      </w:r>
    </w:p>
    <w:p w14:paraId="337044B8">
      <w:pPr>
        <w:pStyle w:val="28"/>
        <w:jc w:val="both"/>
      </w:pPr>
      <w:r>
        <w:fldChar w:fldCharType="begin"/>
      </w:r>
      <w:r>
        <w:instrText xml:space="preserve"> HYPERLINK "https://t.me/mtknov/6835"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516FAA4">
      <w:pPr>
        <w:pStyle w:val="13"/>
        <w:spacing w:before="8"/>
        <w:ind w:left="0"/>
        <w:jc w:val="both"/>
        <w:rPr>
          <w:sz w:val="16"/>
          <w:szCs w:val="21"/>
        </w:rPr>
      </w:pPr>
    </w:p>
    <w:p w14:paraId="53120E4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725 подписчиков</w:t>
      </w:r>
    </w:p>
    <w:p w14:paraId="407A0D9F">
      <w:pPr>
        <w:pStyle w:val="13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1D5D52AD">
      <w:pPr>
        <w:pStyle w:val="28"/>
        <w:jc w:val="both"/>
      </w:pPr>
      <w:r>
        <w:fldChar w:fldCharType="begin"/>
      </w:r>
      <w:r>
        <w:instrText xml:space="preserve"> HYPERLINK "https://vk.com/wall239051238_3366"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F0D051E">
      <w:pPr>
        <w:pStyle w:val="13"/>
        <w:spacing w:before="8"/>
        <w:ind w:left="0"/>
        <w:jc w:val="both"/>
        <w:rPr>
          <w:sz w:val="16"/>
          <w:szCs w:val="21"/>
        </w:rPr>
      </w:pPr>
    </w:p>
    <w:p w14:paraId="39ECAE4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745 подписчиков</w:t>
      </w:r>
    </w:p>
    <w:p w14:paraId="212F2AF9">
      <w:pPr>
        <w:pStyle w:val="13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14EB96D3">
      <w:pPr>
        <w:pStyle w:val="28"/>
        <w:jc w:val="both"/>
      </w:pPr>
      <w:r>
        <w:fldChar w:fldCharType="begin"/>
      </w:r>
      <w:r>
        <w:instrText xml:space="preserve"> HYPERLINK "https://vk.com/wall238525505_2899"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2D94C2D">
      <w:pPr>
        <w:pStyle w:val="13"/>
        <w:spacing w:before="8"/>
        <w:ind w:left="0"/>
        <w:jc w:val="both"/>
        <w:rPr>
          <w:sz w:val="16"/>
          <w:szCs w:val="21"/>
        </w:rPr>
      </w:pPr>
    </w:p>
    <w:p w14:paraId="69D4A22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Норильский Онд, 3 703 подписчика</w:t>
      </w:r>
    </w:p>
    <w:p w14:paraId="68882556">
      <w:pPr>
        <w:pStyle w:val="13"/>
        <w:ind w:right="144"/>
        <w:jc w:val="both"/>
      </w:pPr>
      <w:r>
        <w:t>В целях повышения профессионального мастерства и оперативности реагирования на чрезвычайные происшествия на объектах с массовым пребыванием людей сотрудники 7 пожарно-спасательного отряда Главного управления МЧС России по Красноярскому краю провели пожарно-тактическое учение на территории отеля "Севергранд".</w:t>
      </w:r>
    </w:p>
    <w:p w14:paraId="3C6D65EE">
      <w:pPr>
        <w:pStyle w:val="28"/>
        <w:jc w:val="both"/>
      </w:pPr>
      <w:r>
        <w:fldChar w:fldCharType="begin"/>
      </w:r>
      <w:r>
        <w:instrText xml:space="preserve"> HYPERLINK "https://vk.com/wall239758820_1854"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16BCFB3">
      <w:pPr>
        <w:pStyle w:val="13"/>
        <w:spacing w:before="8"/>
        <w:ind w:left="0"/>
        <w:jc w:val="both"/>
        <w:rPr>
          <w:sz w:val="16"/>
          <w:szCs w:val="21"/>
        </w:rPr>
      </w:pPr>
    </w:p>
    <w:p w14:paraId="2D9B778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Районная газета "Новое время" | Большая Мурта, </w:t>
      </w:r>
    </w:p>
    <w:p w14:paraId="237D374E">
      <w:pPr>
        <w:pStyle w:val="13"/>
        <w:ind w:right="144"/>
        <w:jc w:val="both"/>
      </w:pPr>
      <w:r>
        <w:t>Во избежание пожара следите за состоянием печи, не допускайте перекала, утилизируйте золу правильно.</w:t>
      </w:r>
      <w:r>
        <w:rPr>
          <w:rFonts w:hint="default"/>
          <w:lang w:val="ru-RU"/>
        </w:rPr>
        <w:t xml:space="preserve"> </w:t>
      </w:r>
      <w:r>
        <w:t>Источник: 14 ПСО ФПС ГПС ГУ МЧС России по Красноярскому краю</w:t>
      </w:r>
    </w:p>
    <w:p w14:paraId="527246F9">
      <w:pPr>
        <w:pStyle w:val="28"/>
        <w:jc w:val="both"/>
      </w:pPr>
      <w:r>
        <w:fldChar w:fldCharType="begin"/>
      </w:r>
      <w:r>
        <w:instrText xml:space="preserve"> HYPERLINK "https://vk.com/wall-202520688_21572"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049E17">
      <w:pPr>
        <w:pStyle w:val="13"/>
        <w:spacing w:before="8"/>
        <w:ind w:left="0"/>
        <w:jc w:val="both"/>
        <w:rPr>
          <w:sz w:val="16"/>
          <w:szCs w:val="21"/>
        </w:rPr>
      </w:pPr>
    </w:p>
    <w:p w14:paraId="41166B4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Новое время, 629 подписчиков</w:t>
      </w:r>
    </w:p>
    <w:p w14:paraId="6986165F">
      <w:pPr>
        <w:pStyle w:val="13"/>
        <w:ind w:right="144"/>
        <w:jc w:val="both"/>
      </w:pPr>
      <w:r>
        <w:t>Во избежание пожара следите за состоянием печи, не допускайте перекала, утилизируйте золу правильно.</w:t>
      </w:r>
      <w:r>
        <w:rPr>
          <w:rFonts w:hint="default"/>
          <w:lang w:val="ru-RU"/>
        </w:rPr>
        <w:t xml:space="preserve"> </w:t>
      </w:r>
      <w:r>
        <w:t>Источник: 14 ПСО ФПС ГПС ГУ МЧС России по Красноярскому краю</w:t>
      </w:r>
    </w:p>
    <w:p w14:paraId="1F9AC3DA">
      <w:pPr>
        <w:pStyle w:val="28"/>
        <w:jc w:val="both"/>
      </w:pPr>
      <w:r>
        <w:fldChar w:fldCharType="begin"/>
      </w:r>
      <w:r>
        <w:instrText xml:space="preserve"> HYPERLINK "https://t.me/novtime/17534"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60589CD">
      <w:pPr>
        <w:pStyle w:val="13"/>
        <w:spacing w:before="8"/>
        <w:ind w:left="0"/>
        <w:jc w:val="both"/>
        <w:rPr>
          <w:sz w:val="16"/>
          <w:szCs w:val="21"/>
        </w:rPr>
      </w:pPr>
    </w:p>
    <w:p w14:paraId="14FDFB5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"СШ № 11", 615 подписчиков</w:t>
      </w:r>
    </w:p>
    <w:p w14:paraId="1D56D5F8">
      <w:pPr>
        <w:pStyle w:val="13"/>
        <w:ind w:right="144"/>
        <w:jc w:val="both"/>
      </w:pPr>
      <w:r>
        <w:t xml:space="preserve">Ребята побывали на территории подразделения Пожарно-спасательного отряда № 2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ПСЧ</w:t>
      </w:r>
      <w:r>
        <w:t xml:space="preserve"> № 15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ГУ</w:t>
      </w:r>
      <w:r>
        <w:t xml:space="preserve"> МЧС России по Красноярскому краю, своими глазами увидели технику и снаряжение. </w:t>
      </w:r>
    </w:p>
    <w:p w14:paraId="5787F377">
      <w:pPr>
        <w:pStyle w:val="28"/>
        <w:jc w:val="both"/>
      </w:pPr>
      <w:r>
        <w:fldChar w:fldCharType="begin"/>
      </w:r>
      <w:r>
        <w:instrText xml:space="preserve"> HYPERLINK "https://vk.com/wall-212820936_1373"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791857C">
      <w:pPr>
        <w:pStyle w:val="13"/>
        <w:spacing w:before="8"/>
        <w:ind w:left="0"/>
        <w:jc w:val="both"/>
        <w:rPr>
          <w:sz w:val="16"/>
          <w:szCs w:val="21"/>
        </w:rPr>
      </w:pPr>
    </w:p>
    <w:p w14:paraId="6C2E1EE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Motyginsky Ond, 2 672 подписчика</w:t>
      </w:r>
    </w:p>
    <w:p w14:paraId="23ECCE79">
      <w:pPr>
        <w:pStyle w:val="13"/>
        <w:ind w:right="144"/>
        <w:jc w:val="both"/>
        <w:rPr>
          <w:rFonts w:hint="default"/>
          <w:lang w:val="ru-RU"/>
        </w:rPr>
      </w:pPr>
      <w:r>
        <w:t xml:space="preserve">Главное управление МЧС России по Красноярскому краю напоминает основные правила пожарной безопасности при обращении с печной золой: </w:t>
      </w:r>
      <w:r>
        <w:rPr>
          <w:rFonts w:hint="default"/>
          <w:lang w:val="ru-RU"/>
        </w:rPr>
        <w:t>...</w:t>
      </w:r>
    </w:p>
    <w:p w14:paraId="3020A606">
      <w:pPr>
        <w:pStyle w:val="28"/>
        <w:jc w:val="both"/>
      </w:pPr>
      <w:r>
        <w:fldChar w:fldCharType="begin"/>
      </w:r>
      <w:r>
        <w:instrText xml:space="preserve"> HYPERLINK "https://vk.com/wall510456056_2046"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14EFFA1">
      <w:pPr>
        <w:pStyle w:val="13"/>
        <w:spacing w:before="8"/>
        <w:ind w:left="0"/>
        <w:jc w:val="both"/>
        <w:rPr>
          <w:sz w:val="16"/>
          <w:szCs w:val="21"/>
        </w:rPr>
      </w:pPr>
    </w:p>
    <w:p w14:paraId="3392621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Пожарно-спасательная часть № 67, </w:t>
      </w:r>
    </w:p>
    <w:p w14:paraId="3BAA49DA">
      <w:pPr>
        <w:pStyle w:val="13"/>
        <w:ind w:right="144"/>
        <w:jc w:val="both"/>
      </w:pPr>
      <w:r>
        <w:rPr>
          <w:lang w:val="ru-RU"/>
        </w:rPr>
        <w:t>ГУ</w:t>
      </w:r>
      <w:r>
        <w:t xml:space="preserve"> МЧС России по Красноярскому краю во взаимодействии с органами местного самоуправления  проводилась организационная работа по вступлению граждан, входящих в состав сил РСЧС, в члены общественных объединений добровольной пожарной охраны. </w:t>
      </w:r>
    </w:p>
    <w:p w14:paraId="40BCD324">
      <w:pPr>
        <w:pStyle w:val="28"/>
        <w:jc w:val="both"/>
      </w:pPr>
      <w:r>
        <w:fldChar w:fldCharType="begin"/>
      </w:r>
      <w:r>
        <w:instrText xml:space="preserve"> HYPERLINK "https://vk.com/wall-165705444_2134"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C33FD2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15 подписчиков</w:t>
      </w:r>
    </w:p>
    <w:p w14:paraId="741073D5">
      <w:pPr>
        <w:pStyle w:val="13"/>
        <w:ind w:right="144"/>
        <w:jc w:val="both"/>
      </w:pPr>
      <w:r>
        <w:t>Красноярский пожарный стал одним из 13 участников, прошедших в следующий этап шоу «Работяги».</w:t>
      </w:r>
    </w:p>
    <w:p w14:paraId="1EBBC494">
      <w:pPr>
        <w:pStyle w:val="28"/>
        <w:jc w:val="both"/>
      </w:pPr>
      <w:r>
        <w:fldChar w:fldCharType="begin"/>
      </w:r>
      <w:r>
        <w:instrText xml:space="preserve"> HYPERLINK "https://vk.com/wall-217423400_16837"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A87C5D">
      <w:pPr>
        <w:pStyle w:val="13"/>
        <w:spacing w:before="8"/>
        <w:ind w:left="0"/>
        <w:jc w:val="both"/>
        <w:rPr>
          <w:sz w:val="20"/>
        </w:rPr>
      </w:pPr>
    </w:p>
    <w:p w14:paraId="4592700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#moykrasnoy, </w:t>
      </w:r>
    </w:p>
    <w:p w14:paraId="791CECC9">
      <w:pPr>
        <w:pStyle w:val="13"/>
        <w:ind w:right="144"/>
        <w:jc w:val="both"/>
      </w:pPr>
      <w:r>
        <w:t xml:space="preserve">Красноярский пожарный Иннокентий Веселов попал в экстремальное шоу «Работяги» с Романом Костомаровым. Премьера прошла на телеканале «Пятница». </w:t>
      </w:r>
      <w:bookmarkStart w:id="0" w:name="_GoBack"/>
      <w:bookmarkEnd w:id="0"/>
    </w:p>
    <w:p w14:paraId="6C0C5919">
      <w:pPr>
        <w:pStyle w:val="28"/>
        <w:jc w:val="both"/>
      </w:pPr>
      <w:r>
        <w:fldChar w:fldCharType="begin"/>
      </w:r>
      <w:r>
        <w:instrText xml:space="preserve"> HYPERLINK "https://vk.com/wall-55643420_150815"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E3335BE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ru-RU"/>
      </w:rPr>
      <w:t>5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ru-RU"/>
      </w:rPr>
      <w:t>5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BC83ED9"/>
    <w:rsid w:val="109023D3"/>
    <w:rsid w:val="11697F7F"/>
    <w:rsid w:val="13D76745"/>
    <w:rsid w:val="183B68EF"/>
    <w:rsid w:val="1E5A4355"/>
    <w:rsid w:val="227B6302"/>
    <w:rsid w:val="22FC0162"/>
    <w:rsid w:val="24921D6B"/>
    <w:rsid w:val="28762EC1"/>
    <w:rsid w:val="2A974697"/>
    <w:rsid w:val="2C7A7261"/>
    <w:rsid w:val="2FB40A2F"/>
    <w:rsid w:val="42832B73"/>
    <w:rsid w:val="432B7A57"/>
    <w:rsid w:val="485C2B45"/>
    <w:rsid w:val="486D72AE"/>
    <w:rsid w:val="491F1DBA"/>
    <w:rsid w:val="498D0F3C"/>
    <w:rsid w:val="4D300A92"/>
    <w:rsid w:val="50230343"/>
    <w:rsid w:val="53E03277"/>
    <w:rsid w:val="560639EB"/>
    <w:rsid w:val="57383DD2"/>
    <w:rsid w:val="5B51539F"/>
    <w:rsid w:val="5E084DC5"/>
    <w:rsid w:val="5EF263A6"/>
    <w:rsid w:val="693747F7"/>
    <w:rsid w:val="71EF6AFC"/>
    <w:rsid w:val="7242407E"/>
    <w:rsid w:val="72967C02"/>
    <w:rsid w:val="76302B3E"/>
    <w:rsid w:val="76AD0A94"/>
    <w:rsid w:val="77EB41CA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1943</Words>
  <Characters>11077</Characters>
  <Lines>92</Lines>
  <Paragraphs>25</Paragraphs>
  <TotalTime>3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2024-12-09T09:07:27Z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