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F5F59" w:rsidP="00FA353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F5F59" w:rsidP="00FA353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F5F59" w:rsidP="00FA353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A353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A353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930ADA" w:rsidP="00FA353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2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FA3537">
      <w:pPr>
        <w:ind w:right="142"/>
        <w:jc w:val="both"/>
        <w:rPr>
          <w:sz w:val="2"/>
          <w:szCs w:val="24"/>
        </w:rPr>
      </w:pPr>
    </w:p>
    <w:p w:rsidR="000F178F" w:rsidRDefault="000F178F" w:rsidP="00FA353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A353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A353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A3537">
      <w:pPr>
        <w:pStyle w:val="a3"/>
        <w:spacing w:before="8"/>
        <w:ind w:left="0"/>
        <w:jc w:val="both"/>
        <w:rPr>
          <w:sz w:val="2"/>
        </w:rPr>
      </w:pPr>
    </w:p>
    <w:p w:rsidR="001E46DF" w:rsidRDefault="001E46DF" w:rsidP="00FA3537">
      <w:pPr>
        <w:pStyle w:val="1"/>
        <w:jc w:val="both"/>
      </w:pPr>
      <w:r>
        <w:t>01 июня 2024</w:t>
      </w:r>
    </w:p>
    <w:p w:rsidR="001E46DF" w:rsidRDefault="001E46DF" w:rsidP="00FA3537">
      <w:pPr>
        <w:pStyle w:val="3"/>
      </w:pPr>
      <w:r>
        <w:t>На «Красноярских Столбах» открыт второй спасательный пункт</w:t>
      </w:r>
    </w:p>
    <w:p w:rsidR="001E46DF" w:rsidRDefault="001E46DF" w:rsidP="00FA3537">
      <w:pPr>
        <w:pStyle w:val="a3"/>
        <w:ind w:right="144"/>
        <w:jc w:val="both"/>
      </w:pPr>
      <w:r>
        <w:t xml:space="preserve">В рамках открытия состоялась церемония награждения спасателей Красноярского поисково-спасательного отряда почетными грамотами и благодарственными письмами от имени губернатора Красноярского края, Законодательного собрания и МЧС России. </w:t>
      </w:r>
    </w:p>
    <w:p w:rsidR="001E46DF" w:rsidRDefault="001E46DF" w:rsidP="00FA3537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3"/>
      </w:pPr>
      <w:r>
        <w:t>На «Красноярских Столбах» открылся второй спасательный пост</w:t>
      </w:r>
    </w:p>
    <w:p w:rsidR="001E46DF" w:rsidRDefault="001E46DF" w:rsidP="00FA3537">
      <w:pPr>
        <w:pStyle w:val="a3"/>
        <w:ind w:right="144"/>
        <w:jc w:val="both"/>
      </w:pPr>
      <w:r>
        <w:t xml:space="preserve">В торжественном мероприятии приняли участие представители краевой власти, управления МЧС и руководство учреждения «Спасатель». </w:t>
      </w:r>
    </w:p>
    <w:p w:rsidR="001E46DF" w:rsidRDefault="001E46DF" w:rsidP="00FA3537">
      <w:pPr>
        <w:pStyle w:val="ad"/>
        <w:jc w:val="both"/>
      </w:pPr>
      <w:hyperlink r:id="rId12" w:history="1">
        <w:r>
          <w:rPr>
            <w:rStyle w:val="ae"/>
          </w:rPr>
          <w:t>КП Красноярск</w:t>
        </w:r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3"/>
      </w:pPr>
      <w:r>
        <w:t>Доступно и увлекательно: спасатели обучили детей правилам безопасности</w:t>
      </w:r>
    </w:p>
    <w:p w:rsidR="001E46DF" w:rsidRDefault="001E46DF" w:rsidP="00FA3537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В день защиты детей специалисты Главного управления приняли участие в мероприятиях по безопасности детей.</w:t>
      </w:r>
    </w:p>
    <w:p w:rsidR="001E46DF" w:rsidRDefault="001E46DF" w:rsidP="00FA3537">
      <w:pPr>
        <w:pStyle w:val="ad"/>
        <w:jc w:val="both"/>
      </w:pPr>
      <w:hyperlink r:id="rId13" w:history="1">
        <w:r>
          <w:rPr>
            <w:rStyle w:val="ae"/>
          </w:rPr>
          <w:t>Gazetahot.ru</w:t>
        </w:r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3"/>
      </w:pPr>
      <w:r>
        <w:t>На Красноярских столбах открылся второй пост спасателей</w:t>
      </w:r>
    </w:p>
    <w:p w:rsidR="001E46DF" w:rsidRDefault="001E46DF" w:rsidP="00FA3537">
      <w:pPr>
        <w:pStyle w:val="a3"/>
        <w:ind w:right="144"/>
        <w:jc w:val="both"/>
      </w:pPr>
      <w:r>
        <w:t xml:space="preserve">Открытие прошло в торжественной обстановке с награждением сотрудников почетными грамотами и благодарственными письмами губернатора Красноярского края, </w:t>
      </w:r>
      <w:proofErr w:type="spellStart"/>
      <w:r>
        <w:t>Заксобрания</w:t>
      </w:r>
      <w:proofErr w:type="spellEnd"/>
      <w:r>
        <w:t xml:space="preserve"> края и МЧС России. Первый спасательный пост на Красноярских Столбах работает с 2017 года. </w:t>
      </w:r>
    </w:p>
    <w:p w:rsidR="001E46DF" w:rsidRDefault="001E46DF" w:rsidP="00FA3537">
      <w:pPr>
        <w:pStyle w:val="ad"/>
        <w:jc w:val="both"/>
      </w:pPr>
      <w:hyperlink r:id="rId14" w:history="1">
        <w:r>
          <w:rPr>
            <w:rStyle w:val="ae"/>
          </w:rPr>
          <w:t>АиФ Красноярск</w:t>
        </w:r>
      </w:hyperlink>
    </w:p>
    <w:p w:rsidR="001E46DF" w:rsidRDefault="001E46DF" w:rsidP="00FA3537">
      <w:pPr>
        <w:pStyle w:val="a3"/>
        <w:jc w:val="both"/>
      </w:pPr>
    </w:p>
    <w:p w:rsidR="001E46DF" w:rsidRPr="001E46DF" w:rsidRDefault="001E46DF" w:rsidP="00FA3537">
      <w:pPr>
        <w:pStyle w:val="a3"/>
        <w:jc w:val="both"/>
        <w:rPr>
          <w:b/>
        </w:rPr>
      </w:pPr>
      <w:r w:rsidRPr="001E46DF">
        <w:rPr>
          <w:b/>
        </w:rPr>
        <w:t>Красноярцам напомнили правила безопасного отдыха на воде и природе</w:t>
      </w:r>
    </w:p>
    <w:p w:rsidR="001E46DF" w:rsidRDefault="001E46DF" w:rsidP="00FA3537">
      <w:pPr>
        <w:pStyle w:val="a3"/>
        <w:jc w:val="both"/>
      </w:pPr>
      <w:r w:rsidRPr="001E46DF">
        <w:t>В преддверии выходных в региональном отделении МЧС России напомнили о возможных рисках при отдыхе у воды или на природе, а также рассказали, что делать, чтобы не допустить трагедии.</w:t>
      </w:r>
    </w:p>
    <w:p w:rsidR="001E46DF" w:rsidRDefault="001E46DF" w:rsidP="00FA3537">
      <w:pPr>
        <w:pStyle w:val="a3"/>
        <w:jc w:val="both"/>
      </w:pPr>
      <w:hyperlink r:id="rId15" w:history="1">
        <w:r w:rsidRPr="001E46DF">
          <w:rPr>
            <w:rStyle w:val="ae"/>
          </w:rPr>
          <w:t>ТВ-Енисей</w:t>
        </w:r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1"/>
        <w:jc w:val="both"/>
      </w:pPr>
      <w:r>
        <w:t>02 июня 2024</w:t>
      </w:r>
    </w:p>
    <w:p w:rsidR="001E46DF" w:rsidRDefault="001E46DF" w:rsidP="00FA3537">
      <w:pPr>
        <w:pStyle w:val="3"/>
      </w:pPr>
      <w:r>
        <w:t>В Красноярском крае заморозки</w:t>
      </w:r>
    </w:p>
    <w:p w:rsidR="001E46DF" w:rsidRDefault="001E46DF" w:rsidP="00FA3537">
      <w:pPr>
        <w:pStyle w:val="a3"/>
        <w:ind w:right="144"/>
        <w:jc w:val="both"/>
      </w:pPr>
      <w:r>
        <w:t xml:space="preserve">По данным МЧС по Красноярскому краю, 2 июня в центральных и южных районах Красноярского края в воздухе и на поверхности почвы местами сохранятся заморозки до -2°С. </w:t>
      </w:r>
    </w:p>
    <w:p w:rsidR="001E46DF" w:rsidRDefault="001E46DF" w:rsidP="00FA3537">
      <w:pPr>
        <w:pStyle w:val="ad"/>
        <w:jc w:val="both"/>
      </w:pPr>
      <w:hyperlink r:id="rId16" w:history="1">
        <w:r>
          <w:rPr>
            <w:rStyle w:val="ae"/>
          </w:rPr>
          <w:t>Наш Красноярский край</w:t>
        </w:r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3"/>
      </w:pPr>
      <w:r>
        <w:t>Доступно и увлекательно: спасатели обучили детей правилам безопасности</w:t>
      </w:r>
    </w:p>
    <w:p w:rsidR="001E46DF" w:rsidRDefault="001E46DF" w:rsidP="00FA3537">
      <w:pPr>
        <w:pStyle w:val="a3"/>
        <w:ind w:right="144"/>
        <w:jc w:val="both"/>
      </w:pPr>
      <w:r>
        <w:t xml:space="preserve">В день защиты детей специалисты Главного управления приняли участие в мероприятиях по безопасности детей. В красноярском парке «на Каменке» прошел фестиваль «Город Первых», организованный краевым дворцом молодежи. </w:t>
      </w:r>
    </w:p>
    <w:p w:rsidR="001E46DF" w:rsidRDefault="001E46DF" w:rsidP="00FA3537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3"/>
      </w:pPr>
      <w:r>
        <w:t>Сделай свой поход в лес безопасным</w:t>
      </w:r>
    </w:p>
    <w:p w:rsidR="001E46DF" w:rsidRDefault="001E46DF" w:rsidP="00FA3537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>Сезон дикоросов в самом разгаре. Ежесуточно поступают сообщения о потерявшихся в лесу людях.</w:t>
      </w:r>
    </w:p>
    <w:p w:rsidR="001E46DF" w:rsidRDefault="001E46DF" w:rsidP="00FA3537">
      <w:pPr>
        <w:pStyle w:val="ad"/>
        <w:jc w:val="both"/>
      </w:pPr>
      <w:hyperlink r:id="rId18" w:history="1">
        <w:r>
          <w:rPr>
            <w:rStyle w:val="ae"/>
          </w:rPr>
          <w:t>Gazetahot.ru</w:t>
        </w:r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3"/>
      </w:pPr>
      <w:r>
        <w:lastRenderedPageBreak/>
        <w:t>Главное управление напоминает: выжигать сухую траву опасно</w:t>
      </w:r>
    </w:p>
    <w:p w:rsidR="001E46DF" w:rsidRDefault="001E46DF" w:rsidP="00FA3537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Напоминаем, что на большей части территорий Красноярского края действует особый противопожарный режим. </w:t>
      </w:r>
    </w:p>
    <w:p w:rsidR="001E46DF" w:rsidRDefault="001E46DF" w:rsidP="00FA3537">
      <w:pPr>
        <w:pStyle w:val="ad"/>
        <w:jc w:val="both"/>
      </w:pPr>
      <w:hyperlink r:id="rId19" w:history="1">
        <w:r>
          <w:rPr>
            <w:rStyle w:val="ae"/>
          </w:rPr>
          <w:t>Gazetahot.ru</w:t>
        </w:r>
      </w:hyperlink>
    </w:p>
    <w:p w:rsidR="001E46DF" w:rsidRDefault="001E46DF" w:rsidP="00FA3537">
      <w:pPr>
        <w:pStyle w:val="a3"/>
        <w:spacing w:before="8"/>
        <w:ind w:left="0"/>
        <w:jc w:val="both"/>
        <w:rPr>
          <w:sz w:val="20"/>
        </w:rPr>
      </w:pPr>
    </w:p>
    <w:p w:rsidR="001E46DF" w:rsidRDefault="001E46DF" w:rsidP="00FA3537">
      <w:pPr>
        <w:pStyle w:val="3"/>
      </w:pPr>
      <w:r>
        <w:t>Анализ оперативной обстановки за 01.06.2024</w:t>
      </w:r>
    </w:p>
    <w:p w:rsidR="001E46DF" w:rsidRDefault="001E46DF" w:rsidP="00FA3537">
      <w:pPr>
        <w:pStyle w:val="a3"/>
        <w:ind w:right="144"/>
        <w:jc w:val="both"/>
      </w:pPr>
      <w:r>
        <w:t xml:space="preserve">По состоянию на 08:00 02.06.2024 года 83 ПСЧ 3 ПСО ФПС ГПС ГУ МЧС России по Красноярскому краю потушили 33 пожара (АППГ – 33). При пожарах погибли 0 человек (АППГ-0), травмированных 0 (АППГ – 0), спасено 0 человек (АППГ – 0). </w:t>
      </w:r>
    </w:p>
    <w:p w:rsidR="001E46DF" w:rsidRDefault="001E46DF" w:rsidP="00FA3537">
      <w:pPr>
        <w:pStyle w:val="ad"/>
        <w:jc w:val="both"/>
      </w:pPr>
      <w:hyperlink r:id="rId20" w:history="1">
        <w:r>
          <w:rPr>
            <w:rStyle w:val="ae"/>
          </w:rPr>
          <w:t>Гид Норильска</w:t>
        </w:r>
      </w:hyperlink>
    </w:p>
    <w:p w:rsidR="001E46DF" w:rsidRDefault="001E46DF" w:rsidP="00FA3537">
      <w:pPr>
        <w:pStyle w:val="a3"/>
        <w:jc w:val="both"/>
      </w:pPr>
    </w:p>
    <w:p w:rsidR="001E46DF" w:rsidRPr="001E46DF" w:rsidRDefault="001E46DF" w:rsidP="00FA3537">
      <w:pPr>
        <w:pStyle w:val="a3"/>
        <w:jc w:val="both"/>
        <w:rPr>
          <w:b/>
        </w:rPr>
      </w:pPr>
      <w:r w:rsidRPr="001E46DF">
        <w:rPr>
          <w:b/>
        </w:rPr>
        <w:t>Красноярцам напомнили о запрете сжигать сухую траву и разводить открытый огонь</w:t>
      </w:r>
    </w:p>
    <w:p w:rsidR="001E46DF" w:rsidRDefault="001E46DF" w:rsidP="00FA3537">
      <w:pPr>
        <w:pStyle w:val="a3"/>
        <w:jc w:val="both"/>
      </w:pPr>
      <w:r w:rsidRPr="001E46DF">
        <w:t>Многие горожане отправились за город и в региональном МЧС решили напомнить, что на большей части Красноярского края действует особый противопожарный режим.</w:t>
      </w:r>
    </w:p>
    <w:p w:rsidR="001E46DF" w:rsidRPr="001E46DF" w:rsidRDefault="001E46DF" w:rsidP="00FA3537">
      <w:pPr>
        <w:pStyle w:val="a3"/>
        <w:jc w:val="both"/>
      </w:pPr>
      <w:hyperlink r:id="rId21" w:history="1">
        <w:r w:rsidRPr="001E46DF">
          <w:rPr>
            <w:rStyle w:val="ae"/>
          </w:rPr>
          <w:t>ТВ-Енисей</w:t>
        </w:r>
      </w:hyperlink>
    </w:p>
    <w:p w:rsidR="005410D0" w:rsidRDefault="005410D0" w:rsidP="00FA3537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FA3537">
      <w:pPr>
        <w:pStyle w:val="a3"/>
        <w:spacing w:before="6"/>
        <w:ind w:left="0"/>
        <w:jc w:val="both"/>
        <w:rPr>
          <w:sz w:val="14"/>
        </w:rPr>
      </w:pPr>
    </w:p>
    <w:p w:rsidR="0023236C" w:rsidRDefault="0023236C" w:rsidP="00FA3537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FA3537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FA3537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FA3537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FA3537">
      <w:pPr>
        <w:pStyle w:val="a3"/>
        <w:jc w:val="both"/>
        <w:rPr>
          <w:sz w:val="1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3170F5E8" wp14:editId="55968891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FA3537" w:rsidRDefault="00FA3537" w:rsidP="00FA3537">
      <w:pPr>
        <w:pStyle w:val="a3"/>
        <w:ind w:right="144"/>
        <w:jc w:val="both"/>
      </w:pPr>
      <w:r>
        <w:t>Лесные пожарные Красноярского края поддержали международную акцию «Сад памяти»</w:t>
      </w:r>
    </w:p>
    <w:p w:rsidR="00FA3537" w:rsidRDefault="00FA3537" w:rsidP="00FA3537">
      <w:pPr>
        <w:pStyle w:val="ad"/>
        <w:jc w:val="both"/>
      </w:pPr>
      <w:hyperlink r:id="rId23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0B0200DD" wp14:editId="66E7DE1F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FA3537" w:rsidRDefault="00FA3537" w:rsidP="00FA3537">
      <w:pPr>
        <w:pStyle w:val="a3"/>
        <w:ind w:right="144"/>
        <w:jc w:val="both"/>
      </w:pPr>
      <w:r>
        <w:t xml:space="preserve">Лесные пожарные Красноярского края отслеживают возгорания с </w:t>
      </w:r>
      <w:proofErr w:type="spellStart"/>
      <w:r>
        <w:t>беспилотников</w:t>
      </w:r>
      <w:proofErr w:type="spellEnd"/>
    </w:p>
    <w:p w:rsidR="00FA3537" w:rsidRDefault="00FA3537" w:rsidP="00FA3537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6841422C" wp14:editId="2A9475F1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FA3537" w:rsidRDefault="00FA3537" w:rsidP="00FA3537">
      <w:pPr>
        <w:pStyle w:val="a3"/>
        <w:ind w:right="144"/>
        <w:jc w:val="both"/>
      </w:pPr>
      <w:r>
        <w:t xml:space="preserve">О возможных рисках на выходных рассказывает начальник пресс-службы Главного управления МЧС России по Красноярскому краю Алёна </w:t>
      </w:r>
      <w:proofErr w:type="spellStart"/>
      <w:r>
        <w:t>Алексишина</w:t>
      </w:r>
      <w:proofErr w:type="spellEnd"/>
      <w:r>
        <w:t>.</w:t>
      </w:r>
    </w:p>
    <w:p w:rsidR="00FA3537" w:rsidRDefault="00FA3537" w:rsidP="00FA3537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1C7D5DDE" wp14:editId="1086D3C9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FA3537" w:rsidRDefault="00FA3537" w:rsidP="00FA3537">
      <w:pPr>
        <w:pStyle w:val="a3"/>
        <w:ind w:right="144"/>
        <w:jc w:val="both"/>
      </w:pPr>
      <w:r>
        <w:t xml:space="preserve">О возможных рисках на выходных рассказывает начальник пресс-службы Главного управления МЧС России по Красноярскому краю Алёна </w:t>
      </w:r>
      <w:proofErr w:type="spellStart"/>
      <w:r>
        <w:t>Алексишина</w:t>
      </w:r>
      <w:proofErr w:type="spellEnd"/>
    </w:p>
    <w:p w:rsidR="00FA3537" w:rsidRDefault="00FA3537" w:rsidP="00FA3537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1F777A19" wp14:editId="4593CDC6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A3537" w:rsidRDefault="00FA3537" w:rsidP="00FA3537">
      <w:pPr>
        <w:pStyle w:val="a3"/>
        <w:ind w:right="144"/>
        <w:jc w:val="both"/>
      </w:pPr>
      <w:proofErr w:type="spellStart"/>
      <w:r>
        <w:t>Плескач</w:t>
      </w:r>
      <w:proofErr w:type="spellEnd"/>
      <w:r>
        <w:t xml:space="preserve"> Валерий Анатольевич, водитель отдельного поста 86 ПСЧ 10 ПСО ФПС ГПС ГУ МЧС России по Красноярскому краю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Долгий Мост </w:t>
      </w:r>
      <w:proofErr w:type="spellStart"/>
      <w:r>
        <w:t>Абанского</w:t>
      </w:r>
      <w:proofErr w:type="spellEnd"/>
      <w:r>
        <w:t xml:space="preserve"> района, разработал и применил на практике устройство для забора воды</w:t>
      </w:r>
      <w:r>
        <w:t>.</w:t>
      </w:r>
    </w:p>
    <w:p w:rsidR="00FA3537" w:rsidRDefault="00FA3537" w:rsidP="00FA3537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524A03B7" wp14:editId="7C7D54B3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forever</w:t>
      </w:r>
      <w:proofErr w:type="spellEnd"/>
      <w:r>
        <w:t>| Химия ОГЭ/ЕГЭ. Репетитор, 543 подписчика</w:t>
      </w:r>
    </w:p>
    <w:p w:rsidR="00FA3537" w:rsidRDefault="00FA3537" w:rsidP="00FA3537">
      <w:pPr>
        <w:pStyle w:val="a3"/>
        <w:ind w:right="144"/>
        <w:jc w:val="both"/>
      </w:pPr>
      <w:r>
        <w:t>8(391)227-09-19 — телефон доверия МЧС по Красноярскому краю.</w:t>
      </w:r>
    </w:p>
    <w:p w:rsidR="00FA3537" w:rsidRDefault="00FA3537" w:rsidP="00FA3537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F275355" wp14:editId="52B4CAE8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Комского</w:t>
      </w:r>
      <w:proofErr w:type="spellEnd"/>
      <w:r>
        <w:t xml:space="preserve"> сельсовета, </w:t>
      </w:r>
    </w:p>
    <w:p w:rsidR="00FA3537" w:rsidRDefault="00FA3537" w:rsidP="00FA353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Красноярскому краю. </w:t>
      </w:r>
    </w:p>
    <w:p w:rsidR="00FA3537" w:rsidRDefault="00FA3537" w:rsidP="00FA3537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7CD8F6D3" wp14:editId="2A8206F9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A3537" w:rsidRDefault="00FA3537" w:rsidP="00FA3537">
      <w:pPr>
        <w:pStyle w:val="a3"/>
        <w:ind w:right="144"/>
        <w:jc w:val="both"/>
      </w:pPr>
      <w:r>
        <w:t>В Международный день защиты детей, и в период проведения детских площадок на территориях школ Дзержинского района, личным составом 39 ПСЧ 10 ПСО ФПС ГПС Главного управления МЧС России по Красноярскому краю  проведен</w:t>
      </w:r>
    </w:p>
    <w:p w:rsidR="00FA3537" w:rsidRDefault="00FA3537" w:rsidP="00FA3537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59523DC5" wp14:editId="43189B10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Детский сад №28 </w:t>
      </w:r>
      <w:proofErr w:type="spellStart"/>
      <w:r>
        <w:t>Веселинка</w:t>
      </w:r>
      <w:proofErr w:type="spellEnd"/>
      <w:r>
        <w:t xml:space="preserve"> Норильск, 207 подписчиков</w:t>
      </w:r>
    </w:p>
    <w:p w:rsidR="00FA3537" w:rsidRDefault="00FA3537" w:rsidP="00FA3537">
      <w:pPr>
        <w:pStyle w:val="a3"/>
        <w:ind w:right="144"/>
        <w:jc w:val="both"/>
      </w:pPr>
      <w:r>
        <w:t>Ярким финалом праздника для ребят стала встреча с сотрудниками пожарно-спасательной части  N 42 ГУ МЧС России по Красноярскому краю, которые провели для ребят интересное, познавательное практическое занятие  по пожарной безопасности.</w:t>
      </w:r>
    </w:p>
    <w:p w:rsidR="00FA3537" w:rsidRDefault="00FA3537" w:rsidP="00FA3537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532B281F" wp14:editId="39AEFE7C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ГОЛОС ТЮХТЕТА, </w:t>
      </w:r>
    </w:p>
    <w:p w:rsidR="00FA3537" w:rsidRDefault="00FA3537" w:rsidP="00FA3537">
      <w:pPr>
        <w:pStyle w:val="a3"/>
        <w:ind w:right="144"/>
        <w:jc w:val="both"/>
      </w:pPr>
      <w:proofErr w:type="spellStart"/>
      <w:r>
        <w:t>Беспилотники</w:t>
      </w:r>
      <w:proofErr w:type="spellEnd"/>
      <w:r>
        <w:t xml:space="preserve"> помогают лесным пожарным Красноярского края обнаруживать возгорания в лесу, правильно распределять силы и средства для борьбы со стихией.</w:t>
      </w:r>
    </w:p>
    <w:p w:rsidR="00FA3537" w:rsidRDefault="00FA3537" w:rsidP="00FA3537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0965B0FE" wp14:editId="1D43C0DD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ГОЛОС ТЮХТЕТА, 3 358 подписчиков</w:t>
      </w:r>
    </w:p>
    <w:p w:rsidR="00FA3537" w:rsidRDefault="00FA3537" w:rsidP="00FA3537">
      <w:pPr>
        <w:pStyle w:val="a3"/>
        <w:ind w:right="144"/>
        <w:jc w:val="both"/>
      </w:pPr>
      <w:proofErr w:type="spellStart"/>
      <w:r>
        <w:t>Беспилотники</w:t>
      </w:r>
      <w:proofErr w:type="spellEnd"/>
      <w:r>
        <w:t xml:space="preserve"> помогают лесным пожарным Красноярского края обнаруживать возгорания в лесу, правильно распределять силы и средства для борьбы со стихией. </w:t>
      </w:r>
    </w:p>
    <w:p w:rsidR="00FA3537" w:rsidRDefault="00FA3537" w:rsidP="00FA3537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4B4AA7CA" wp14:editId="0A13D17E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 И ВСЯ СИБИРЬ ВО ВСЕЙ КРАСЕ природа </w:t>
      </w:r>
      <w:proofErr w:type="spellStart"/>
      <w:r>
        <w:t>сибири</w:t>
      </w:r>
      <w:proofErr w:type="spellEnd"/>
      <w:r>
        <w:t xml:space="preserve">, </w:t>
      </w:r>
    </w:p>
    <w:p w:rsidR="00FA3537" w:rsidRDefault="00FA3537" w:rsidP="00FA3537">
      <w:pPr>
        <w:pStyle w:val="a3"/>
        <w:ind w:right="144"/>
        <w:jc w:val="both"/>
      </w:pPr>
      <w:r>
        <w:t xml:space="preserve">По данным МЧС по Красноярскому краю, 2 июня в центральных и южных районах Красноярского края в воздухе и на поверхности почвы местами сохранятся заморозки до -2°С. После ночных заморозков в центральных и южных районах Красноярского края начнется потепление. </w:t>
      </w:r>
    </w:p>
    <w:p w:rsidR="00FA3537" w:rsidRDefault="00FA3537" w:rsidP="00FA3537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355891D6" wp14:editId="21DF8806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3 370 подписчиков</w:t>
      </w:r>
    </w:p>
    <w:p w:rsidR="00FA3537" w:rsidRDefault="00FA3537" w:rsidP="00FA3537">
      <w:pPr>
        <w:pStyle w:val="a3"/>
        <w:ind w:right="144"/>
        <w:jc w:val="both"/>
      </w:pPr>
      <w:r>
        <w:t>Безопасность начинается с тебя</w:t>
      </w:r>
      <w:r>
        <w:t xml:space="preserve">.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FA3537" w:rsidRDefault="00FA3537" w:rsidP="00FA3537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17721A62" wp14:editId="0F6AF107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FA3537" w:rsidRDefault="00FA3537" w:rsidP="00FA3537">
      <w:pPr>
        <w:pStyle w:val="a3"/>
        <w:ind w:right="144"/>
        <w:jc w:val="both"/>
      </w:pPr>
      <w:r>
        <w:t xml:space="preserve">Главное управление МЧС России по Красноярскому краю обращает внимание на то, введен особый противопожарный режим, который предусматривает дополнительные меры пожарной безопасности, в том числе запрет на разведение костров и сжигание сухой растительности. </w:t>
      </w:r>
    </w:p>
    <w:p w:rsidR="00FA3537" w:rsidRDefault="00FA3537" w:rsidP="00FA3537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14AD61B4" wp14:editId="5A89E6CB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FA3537" w:rsidRDefault="00FA3537" w:rsidP="00FA3537">
      <w:pPr>
        <w:pStyle w:val="a3"/>
        <w:ind w:right="144"/>
        <w:jc w:val="both"/>
      </w:pPr>
      <w:r>
        <w:t>В случае обнаружения подозрительных бесхозных вещей в общественных местах Главное управление МЧС России по Красноярскому краю рекомендует:</w:t>
      </w:r>
      <w:r>
        <w:t xml:space="preserve"> </w:t>
      </w:r>
      <w:r>
        <w:t xml:space="preserve">• не приближаться к предмету;  • немедленно сообщить о находке в экстренные службы;  • не трогать, не вскрывать и не </w:t>
      </w:r>
      <w:r>
        <w:lastRenderedPageBreak/>
        <w:t xml:space="preserve">перемещать находку;  • исключить использование радиосвязи, мобильных телефонов;  • дождаться прибытия представителей правоохранительных органов. </w:t>
      </w:r>
    </w:p>
    <w:p w:rsidR="00FA3537" w:rsidRDefault="00FA3537" w:rsidP="00FA3537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7767E09F" wp14:editId="67211CA9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7 463 подписчика</w:t>
      </w:r>
    </w:p>
    <w:p w:rsidR="00FA3537" w:rsidRDefault="00FA3537" w:rsidP="00FA353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A3537" w:rsidRDefault="00FA3537" w:rsidP="00FA3537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663F8666" wp14:editId="2E13DEAF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FA3537" w:rsidRDefault="00FA3537" w:rsidP="00FA3537">
      <w:pPr>
        <w:pStyle w:val="a3"/>
        <w:ind w:right="144"/>
        <w:jc w:val="both"/>
      </w:pPr>
      <w:r>
        <w:t xml:space="preserve">Красноярский пожарный Виктор </w:t>
      </w:r>
      <w:proofErr w:type="spellStart"/>
      <w:r>
        <w:t>Татаев</w:t>
      </w:r>
      <w:proofErr w:type="spellEnd"/>
      <w:r>
        <w:t xml:space="preserve"> награжден медалью Жукова за участие в СВО</w:t>
      </w:r>
      <w:r>
        <w:t>.</w:t>
      </w:r>
    </w:p>
    <w:p w:rsidR="00FA3537" w:rsidRDefault="00FA3537" w:rsidP="00FA3537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314BC85D" wp14:editId="435278AB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 в Красноярске, </w:t>
      </w:r>
    </w:p>
    <w:p w:rsidR="00FA3537" w:rsidRDefault="00FA3537" w:rsidP="00FA3537">
      <w:pPr>
        <w:pStyle w:val="a3"/>
        <w:ind w:right="144"/>
        <w:jc w:val="both"/>
      </w:pPr>
      <w:r>
        <w:t xml:space="preserve">Пожарному из Красноярского края вручили медаль Жукова за участие в СВО </w:t>
      </w:r>
    </w:p>
    <w:p w:rsidR="00FA3537" w:rsidRDefault="00FA3537" w:rsidP="00FA3537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4DEC0CA4" wp14:editId="73ADC538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 в Красноярске, 5 857 подписчиков</w:t>
      </w:r>
    </w:p>
    <w:p w:rsidR="00FA3537" w:rsidRDefault="00FA3537" w:rsidP="00FA3537">
      <w:pPr>
        <w:pStyle w:val="a3"/>
        <w:ind w:right="144"/>
        <w:jc w:val="both"/>
      </w:pPr>
      <w:r>
        <w:t>Пожарному из Красноярского края вручили медаль Жукова за участие в СВО</w:t>
      </w:r>
    </w:p>
    <w:p w:rsidR="00FA3537" w:rsidRDefault="00FA3537" w:rsidP="00FA3537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6C73E6C8" wp14:editId="35698702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FA3537" w:rsidRDefault="00FA3537" w:rsidP="00FA3537">
      <w:pPr>
        <w:pStyle w:val="a3"/>
        <w:ind w:right="144"/>
        <w:jc w:val="both"/>
      </w:pPr>
      <w:r>
        <w:t>По данным МЧС по Красноярскому краю, 2 июня в центральных и южных районах Красноярского края в воздухе и на поверхности почвы местами сохранятся заморозки до -2°С.</w:t>
      </w:r>
    </w:p>
    <w:p w:rsidR="00FA3537" w:rsidRDefault="00FA3537" w:rsidP="00FA3537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2C6D3769" wp14:editId="74F38F42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FA3537" w:rsidRDefault="00FA3537" w:rsidP="00FA3537">
      <w:pPr>
        <w:pStyle w:val="a3"/>
        <w:ind w:right="144"/>
        <w:jc w:val="both"/>
      </w:pPr>
      <w:r>
        <w:t>Ранее сообщалось, что пожарный из Красноярского края был награжден медалью Жукова.</w:t>
      </w:r>
    </w:p>
    <w:p w:rsidR="00FA3537" w:rsidRDefault="00FA3537" w:rsidP="00FA3537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FA3537" w:rsidRDefault="00FA3537" w:rsidP="00FA3537">
      <w:pPr>
        <w:pStyle w:val="a3"/>
        <w:spacing w:before="8"/>
        <w:ind w:left="0"/>
        <w:jc w:val="both"/>
        <w:rPr>
          <w:sz w:val="20"/>
        </w:rPr>
      </w:pPr>
    </w:p>
    <w:p w:rsidR="00FA3537" w:rsidRDefault="00FA3537" w:rsidP="00FA3537">
      <w:pPr>
        <w:pStyle w:val="32"/>
      </w:pPr>
      <w:r>
        <w:rPr>
          <w:noProof/>
          <w:lang w:eastAsia="ru-RU"/>
        </w:rPr>
        <w:drawing>
          <wp:inline distT="0" distB="0" distL="0" distR="0" wp14:anchorId="3ECBC832" wp14:editId="2ACBEB5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FA3537" w:rsidRDefault="00FA3537" w:rsidP="00FA3537">
      <w:pPr>
        <w:pStyle w:val="a3"/>
        <w:ind w:right="144"/>
        <w:jc w:val="both"/>
      </w:pPr>
      <w:r>
        <w:t>Пожарному из Красноярского края вручили медаль Жукова за участие в СВО</w:t>
      </w:r>
      <w:bookmarkStart w:id="0" w:name="_GoBack"/>
      <w:bookmarkEnd w:id="0"/>
    </w:p>
    <w:p w:rsidR="00FA3537" w:rsidRDefault="00FA3537" w:rsidP="00FA3537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D7759" w:rsidRDefault="00AD7759" w:rsidP="00FA3537">
      <w:pPr>
        <w:pStyle w:val="32"/>
        <w:rPr>
          <w:sz w:val="14"/>
        </w:rPr>
      </w:pPr>
    </w:p>
    <w:sectPr w:rsidR="00AD7759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59" w:rsidRDefault="006F5F59">
      <w:r>
        <w:separator/>
      </w:r>
    </w:p>
  </w:endnote>
  <w:endnote w:type="continuationSeparator" w:id="0">
    <w:p w:rsidR="006F5F59" w:rsidRDefault="006F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A353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59" w:rsidRDefault="006F5F59">
      <w:r>
        <w:separator/>
      </w:r>
    </w:p>
  </w:footnote>
  <w:footnote w:type="continuationSeparator" w:id="0">
    <w:p w:rsidR="006F5F59" w:rsidRDefault="006F5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930ADA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AC415C">
      <w:rPr>
        <w:color w:val="1F3864"/>
        <w:sz w:val="18"/>
        <w:szCs w:val="18"/>
      </w:rPr>
      <w:t>2</w:t>
    </w:r>
    <w:r w:rsidR="00D21A6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28449-dostupno-i-uvlekatelno-spasateli-obuchili-detey-pravilam-bezopasnosti.html" TargetMode="External"/><Relationship Id="rId18" Type="http://schemas.openxmlformats.org/officeDocument/2006/relationships/hyperlink" Target="http://gazetahot.ru/krasnoyarsk/11428472-sdelay-svoy-pohod-v-les-bezopasnym.html" TargetMode="External"/><Relationship Id="rId26" Type="http://schemas.openxmlformats.org/officeDocument/2006/relationships/hyperlink" Target="https://t.me/mchskrsk/4453" TargetMode="External"/><Relationship Id="rId39" Type="http://schemas.openxmlformats.org/officeDocument/2006/relationships/hyperlink" Target="https://vk.com/wall-215709812_32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nisey.tv/news/post-69897/" TargetMode="External"/><Relationship Id="rId34" Type="http://schemas.openxmlformats.org/officeDocument/2006/relationships/hyperlink" Target="https://ok.ru/group/55631355445470/topic/155782120923358" TargetMode="External"/><Relationship Id="rId42" Type="http://schemas.openxmlformats.org/officeDocument/2006/relationships/hyperlink" Target="https://dzen.ru/a/ZlwGyNA-jxLsibyi" TargetMode="External"/><Relationship Id="rId47" Type="http://schemas.openxmlformats.org/officeDocument/2006/relationships/hyperlink" Target="https://vk.com/wall-224937389_2104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rsk.kp.ru/online/news/5834496/" TargetMode="External"/><Relationship Id="rId17" Type="http://schemas.openxmlformats.org/officeDocument/2006/relationships/hyperlink" Target="https://infoenisey.ru/?module=articles&amp;action=view&amp;id=140558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vk.com/wall-217185661_586" TargetMode="External"/><Relationship Id="rId38" Type="http://schemas.openxmlformats.org/officeDocument/2006/relationships/hyperlink" Target="https://vk.com/wall-215709812_3251" TargetMode="External"/><Relationship Id="rId46" Type="http://schemas.openxmlformats.org/officeDocument/2006/relationships/hyperlink" Target="https://dzen.ru/a/ZlxAKdA-jxLsl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kk.ru/news/v-krasnoyarskom-krae-zamorozki/" TargetMode="External"/><Relationship Id="rId20" Type="http://schemas.openxmlformats.org/officeDocument/2006/relationships/hyperlink" Target="https://norilsk-gid.ru/news/region/analiz-operativnoy-obstanovki-za-01-06-2024.htm" TargetMode="External"/><Relationship Id="rId29" Type="http://schemas.openxmlformats.org/officeDocument/2006/relationships/hyperlink" Target="https://vk.com/wall-198187067_833" TargetMode="External"/><Relationship Id="rId4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na-krasnoyarskikh-stolbakh-otkryt-vto/" TargetMode="External"/><Relationship Id="rId24" Type="http://schemas.openxmlformats.org/officeDocument/2006/relationships/hyperlink" Target="https://vk.com/wall-224937389_20717" TargetMode="External"/><Relationship Id="rId32" Type="http://schemas.openxmlformats.org/officeDocument/2006/relationships/hyperlink" Target="https://vk.com/wall-131096627_3819" TargetMode="External"/><Relationship Id="rId37" Type="http://schemas.openxmlformats.org/officeDocument/2006/relationships/hyperlink" Target="https://vk.com/wall-68039614_65267" TargetMode="External"/><Relationship Id="rId40" Type="http://schemas.openxmlformats.org/officeDocument/2006/relationships/hyperlink" Target="https://vk.com/wall-68905670_54814" TargetMode="External"/><Relationship Id="rId45" Type="http://schemas.openxmlformats.org/officeDocument/2006/relationships/hyperlink" Target="https://dzen.ru/b/Zlwgl5DFI3FtTQ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isey.tv/news/post-69875/" TargetMode="External"/><Relationship Id="rId23" Type="http://schemas.openxmlformats.org/officeDocument/2006/relationships/hyperlink" Target="https://vk.com/wall-224937389_20534" TargetMode="External"/><Relationship Id="rId28" Type="http://schemas.openxmlformats.org/officeDocument/2006/relationships/hyperlink" Target="https://vk.com/wall-131096627_3817" TargetMode="External"/><Relationship Id="rId36" Type="http://schemas.openxmlformats.org/officeDocument/2006/relationships/hyperlink" Target="https://ok.ru/group/42898720227405/topic/157209891525965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28473-glavnoe-upravlenie-napominaet-vyzhigat-suhuyu-travu-opasno.html" TargetMode="External"/><Relationship Id="rId31" Type="http://schemas.openxmlformats.org/officeDocument/2006/relationships/hyperlink" Target="https://ok.ru/group/59769741377562/topic/157006689635610" TargetMode="External"/><Relationship Id="rId44" Type="http://schemas.openxmlformats.org/officeDocument/2006/relationships/hyperlink" Target="https://vk.com/wall-70732443_474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society/na-krasnoyarskih-stolbah-otkrylsya-vtoroy-post-spasateley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vk.com/wall-224937389_20810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vk.com/wall-184237411_7483" TargetMode="External"/><Relationship Id="rId43" Type="http://schemas.openxmlformats.org/officeDocument/2006/relationships/hyperlink" Target="https://ok.ru/group/58461427138603/topic/157644982295339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3BA0-0C7F-4CBE-A61B-1924FCE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89</cp:revision>
  <dcterms:created xsi:type="dcterms:W3CDTF">2024-05-02T11:06:00Z</dcterms:created>
  <dcterms:modified xsi:type="dcterms:W3CDTF">2024-06-03T05:26:00Z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